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5D32BA" w:rsidRPr="005D32BA" w14:paraId="6AA296F6" w14:textId="77777777" w:rsidTr="002076C2">
        <w:trPr>
          <w:trHeight w:val="412"/>
        </w:trPr>
        <w:tc>
          <w:tcPr>
            <w:tcW w:w="9351" w:type="dxa"/>
            <w:gridSpan w:val="2"/>
          </w:tcPr>
          <w:p w14:paraId="0D35F91D" w14:textId="77777777" w:rsidR="00D7334F" w:rsidRPr="005D32BA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5D32BA">
              <w:rPr>
                <w:b/>
                <w:bCs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5D32BA" w:rsidRPr="005D32BA" w14:paraId="6E6B9F33" w14:textId="77777777" w:rsidTr="002076C2">
        <w:trPr>
          <w:trHeight w:val="1690"/>
        </w:trPr>
        <w:tc>
          <w:tcPr>
            <w:tcW w:w="2146" w:type="dxa"/>
          </w:tcPr>
          <w:p w14:paraId="7A865BDE" w14:textId="77777777" w:rsidR="00D7334F" w:rsidRPr="005D32BA" w:rsidRDefault="00D7334F" w:rsidP="002076C2">
            <w:pPr>
              <w:rPr>
                <w:sz w:val="24"/>
                <w:szCs w:val="24"/>
              </w:rPr>
            </w:pPr>
            <w:r w:rsidRPr="005D32BA">
              <w:rPr>
                <w:noProof/>
                <w:sz w:val="24"/>
                <w:szCs w:val="24"/>
              </w:rPr>
              <w:drawing>
                <wp:inline distT="0" distB="0" distL="0" distR="0" wp14:anchorId="4C36D226" wp14:editId="6E28EAF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0F7F4132" w14:textId="77777777" w:rsidR="00D7334F" w:rsidRPr="005D32BA" w:rsidRDefault="00D7334F" w:rsidP="002076C2">
            <w:pPr>
              <w:jc w:val="center"/>
              <w:rPr>
                <w:b/>
                <w:bCs/>
              </w:rPr>
            </w:pPr>
          </w:p>
          <w:p w14:paraId="1FF4E439" w14:textId="77777777" w:rsidR="00D7334F" w:rsidRPr="005D32BA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5D32BA">
              <w:rPr>
                <w:b/>
                <w:bCs/>
                <w:sz w:val="24"/>
                <w:szCs w:val="24"/>
              </w:rPr>
              <w:t>СИЛАБУС</w:t>
            </w:r>
            <w:proofErr w:type="spellEnd"/>
            <w:r w:rsidRPr="005D32BA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0E41602" w14:textId="05124E5B" w:rsidR="00D7334F" w:rsidRPr="005D32BA" w:rsidRDefault="00D7334F" w:rsidP="0052784A">
            <w:pPr>
              <w:jc w:val="center"/>
            </w:pPr>
            <w:r w:rsidRPr="005D32BA">
              <w:rPr>
                <w:sz w:val="24"/>
                <w:szCs w:val="24"/>
              </w:rPr>
              <w:t>«</w:t>
            </w:r>
            <w:r w:rsidR="009456C3" w:rsidRPr="005D32BA">
              <w:t>Моделювання i прогнозування стану довкілля</w:t>
            </w:r>
            <w:r w:rsidRPr="005D32BA">
              <w:rPr>
                <w:sz w:val="24"/>
                <w:szCs w:val="24"/>
              </w:rPr>
              <w:t>»</w:t>
            </w:r>
          </w:p>
          <w:p w14:paraId="192D0027" w14:textId="77777777" w:rsidR="00D7334F" w:rsidRPr="005D32BA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31C748DC" w14:textId="77777777" w:rsidR="00D7334F" w:rsidRPr="005D32BA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5D32BA" w:rsidRPr="005D32BA" w14:paraId="7AB2B09A" w14:textId="77777777" w:rsidTr="002076C2">
        <w:tc>
          <w:tcPr>
            <w:tcW w:w="3402" w:type="dxa"/>
          </w:tcPr>
          <w:p w14:paraId="4542F7F6" w14:textId="77777777" w:rsidR="00D7334F" w:rsidRPr="005D32BA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b/>
                <w:bCs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352F829E" w14:textId="72B12A30" w:rsidR="00D7334F" w:rsidRPr="005D32BA" w:rsidRDefault="00281D3A" w:rsidP="002076C2">
            <w:pPr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П</w:t>
            </w:r>
            <w:r w:rsidR="003835BF" w:rsidRPr="005D32BA">
              <w:rPr>
                <w:sz w:val="24"/>
                <w:szCs w:val="24"/>
              </w:rPr>
              <w:t>рофесійн</w:t>
            </w:r>
            <w:r w:rsidRPr="005D32BA">
              <w:rPr>
                <w:sz w:val="24"/>
                <w:szCs w:val="24"/>
              </w:rPr>
              <w:t>а</w:t>
            </w:r>
            <w:r w:rsidR="003835BF" w:rsidRPr="005D32BA">
              <w:rPr>
                <w:sz w:val="24"/>
                <w:szCs w:val="24"/>
              </w:rPr>
              <w:t xml:space="preserve"> підготовк</w:t>
            </w:r>
            <w:r w:rsidRPr="005D32BA">
              <w:rPr>
                <w:sz w:val="24"/>
                <w:szCs w:val="24"/>
              </w:rPr>
              <w:t>а</w:t>
            </w:r>
          </w:p>
        </w:tc>
      </w:tr>
      <w:tr w:rsidR="005D32BA" w:rsidRPr="005D32BA" w14:paraId="76A8D894" w14:textId="77777777" w:rsidTr="002076C2">
        <w:tc>
          <w:tcPr>
            <w:tcW w:w="3402" w:type="dxa"/>
          </w:tcPr>
          <w:p w14:paraId="342DEF8B" w14:textId="77777777" w:rsidR="00D7334F" w:rsidRPr="005D32BA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b/>
                <w:bCs/>
                <w:sz w:val="24"/>
                <w:szCs w:val="24"/>
              </w:rPr>
              <w:t xml:space="preserve">Код та назва спеціальності та </w:t>
            </w:r>
          </w:p>
          <w:p w14:paraId="614B7B0A" w14:textId="77777777" w:rsidR="00D7334F" w:rsidRPr="005D32BA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b/>
                <w:bCs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27BC1CC7" w14:textId="1A128E0B" w:rsidR="00D7334F" w:rsidRPr="005D32BA" w:rsidRDefault="00AF501C" w:rsidP="002076C2">
            <w:pPr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6</w:t>
            </w:r>
            <w:r w:rsidR="00CD6D3E" w:rsidRPr="005D32BA">
              <w:rPr>
                <w:sz w:val="24"/>
                <w:szCs w:val="24"/>
              </w:rPr>
              <w:t>. 101 Екологія</w:t>
            </w:r>
          </w:p>
        </w:tc>
      </w:tr>
      <w:tr w:rsidR="005D32BA" w:rsidRPr="005D32BA" w14:paraId="6023E57B" w14:textId="77777777" w:rsidTr="002076C2">
        <w:tc>
          <w:tcPr>
            <w:tcW w:w="3402" w:type="dxa"/>
          </w:tcPr>
          <w:p w14:paraId="4689A13F" w14:textId="77777777" w:rsidR="00D7334F" w:rsidRPr="005D32BA" w:rsidRDefault="00D7334F" w:rsidP="002076C2">
            <w:pPr>
              <w:rPr>
                <w:b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28FBD4EA" w14:textId="0A777E91" w:rsidR="00D7334F" w:rsidRPr="005D32BA" w:rsidRDefault="00ED18C0" w:rsidP="002076C2">
            <w:pPr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5D32BA" w:rsidRPr="005D32BA" w14:paraId="3612447E" w14:textId="77777777" w:rsidTr="002076C2">
        <w:tc>
          <w:tcPr>
            <w:tcW w:w="3402" w:type="dxa"/>
          </w:tcPr>
          <w:p w14:paraId="5C277CAB" w14:textId="77777777" w:rsidR="00D7334F" w:rsidRPr="005D32BA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b/>
                <w:bCs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71E695EB" w14:textId="45C2E97A" w:rsidR="00D7334F" w:rsidRPr="005D32BA" w:rsidRDefault="00ED18C0" w:rsidP="002076C2">
            <w:pPr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Перший (бакалаврський)</w:t>
            </w:r>
          </w:p>
        </w:tc>
      </w:tr>
      <w:tr w:rsidR="005D32BA" w:rsidRPr="005D32BA" w14:paraId="5DC25CC3" w14:textId="77777777" w:rsidTr="002076C2">
        <w:trPr>
          <w:trHeight w:val="571"/>
        </w:trPr>
        <w:tc>
          <w:tcPr>
            <w:tcW w:w="3402" w:type="dxa"/>
          </w:tcPr>
          <w:p w14:paraId="75DA73CE" w14:textId="77777777" w:rsidR="00D7334F" w:rsidRPr="005D32BA" w:rsidRDefault="00D7334F" w:rsidP="002076C2">
            <w:pPr>
              <w:jc w:val="both"/>
              <w:rPr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>Обсяг дисципліни</w:t>
            </w:r>
            <w:r w:rsidRPr="005D32BA">
              <w:rPr>
                <w:sz w:val="24"/>
                <w:szCs w:val="24"/>
              </w:rPr>
              <w:t xml:space="preserve"> </w:t>
            </w:r>
          </w:p>
          <w:p w14:paraId="5899A477" w14:textId="77777777" w:rsidR="00D7334F" w:rsidRPr="005D32BA" w:rsidRDefault="00D7334F" w:rsidP="002076C2">
            <w:pPr>
              <w:jc w:val="both"/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 xml:space="preserve">(кредитів </w:t>
            </w:r>
            <w:proofErr w:type="spellStart"/>
            <w:r w:rsidRPr="005D32BA">
              <w:rPr>
                <w:sz w:val="24"/>
                <w:szCs w:val="24"/>
              </w:rPr>
              <w:t>ЄКТС</w:t>
            </w:r>
            <w:proofErr w:type="spellEnd"/>
            <w:r w:rsidRPr="005D32BA">
              <w:rPr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14:paraId="1947422C" w14:textId="13726EE2" w:rsidR="00D7334F" w:rsidRPr="005D32BA" w:rsidRDefault="00ED18C0" w:rsidP="002076C2">
            <w:pPr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6</w:t>
            </w:r>
            <w:r w:rsidR="000303F0" w:rsidRPr="005D32BA">
              <w:rPr>
                <w:sz w:val="24"/>
                <w:szCs w:val="24"/>
              </w:rPr>
              <w:t xml:space="preserve"> кредитів </w:t>
            </w:r>
            <w:proofErr w:type="spellStart"/>
            <w:r w:rsidR="000303F0" w:rsidRPr="005D32BA">
              <w:rPr>
                <w:sz w:val="24"/>
                <w:szCs w:val="24"/>
              </w:rPr>
              <w:t>ЄКТС</w:t>
            </w:r>
            <w:proofErr w:type="spellEnd"/>
            <w:r w:rsidR="000303F0" w:rsidRPr="005D32BA">
              <w:rPr>
                <w:sz w:val="24"/>
                <w:szCs w:val="24"/>
              </w:rPr>
              <w:t xml:space="preserve"> (</w:t>
            </w:r>
            <w:r w:rsidRPr="005D32BA">
              <w:rPr>
                <w:sz w:val="24"/>
                <w:szCs w:val="24"/>
              </w:rPr>
              <w:t>180</w:t>
            </w:r>
            <w:r w:rsidR="000303F0" w:rsidRPr="005D32BA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5D32BA" w:rsidRPr="005D32BA" w14:paraId="3B3435F7" w14:textId="77777777" w:rsidTr="002076C2">
        <w:tc>
          <w:tcPr>
            <w:tcW w:w="3402" w:type="dxa"/>
          </w:tcPr>
          <w:p w14:paraId="046D8953" w14:textId="77777777" w:rsidR="00D7334F" w:rsidRPr="005D32BA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7939D884" w14:textId="506DFAF4" w:rsidR="00D7334F" w:rsidRPr="005D32BA" w:rsidRDefault="00B04C55" w:rsidP="002076C2">
            <w:pPr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14</w:t>
            </w:r>
            <w:r w:rsidR="00CD6D3E" w:rsidRPr="005D32BA">
              <w:rPr>
                <w:sz w:val="24"/>
                <w:szCs w:val="24"/>
              </w:rPr>
              <w:t xml:space="preserve">, </w:t>
            </w:r>
            <w:r w:rsidRPr="005D32BA">
              <w:rPr>
                <w:sz w:val="24"/>
                <w:szCs w:val="24"/>
              </w:rPr>
              <w:t>15</w:t>
            </w:r>
            <w:r w:rsidR="00CD6D3E" w:rsidRPr="005D32BA">
              <w:rPr>
                <w:sz w:val="24"/>
                <w:szCs w:val="24"/>
              </w:rPr>
              <w:t xml:space="preserve"> чверті</w:t>
            </w:r>
            <w:r w:rsidR="00B10232" w:rsidRPr="005D32BA">
              <w:rPr>
                <w:sz w:val="24"/>
                <w:szCs w:val="24"/>
              </w:rPr>
              <w:t xml:space="preserve"> (</w:t>
            </w:r>
            <w:proofErr w:type="spellStart"/>
            <w:r w:rsidR="00A104C0" w:rsidRPr="005D32BA">
              <w:rPr>
                <w:sz w:val="24"/>
                <w:szCs w:val="24"/>
              </w:rPr>
              <w:t>І</w:t>
            </w:r>
            <w:r w:rsidR="00DD35B7" w:rsidRPr="005D32BA">
              <w:rPr>
                <w:sz w:val="24"/>
                <w:szCs w:val="24"/>
              </w:rPr>
              <w:t>V</w:t>
            </w:r>
            <w:proofErr w:type="spellEnd"/>
            <w:r w:rsidR="00B10232" w:rsidRPr="005D32BA">
              <w:rPr>
                <w:sz w:val="24"/>
                <w:szCs w:val="24"/>
              </w:rPr>
              <w:t xml:space="preserve"> </w:t>
            </w:r>
            <w:r w:rsidR="00A104C0" w:rsidRPr="005D32BA">
              <w:rPr>
                <w:sz w:val="24"/>
                <w:szCs w:val="24"/>
              </w:rPr>
              <w:t>курс</w:t>
            </w:r>
            <w:r w:rsidR="00B10232" w:rsidRPr="005D32BA">
              <w:rPr>
                <w:sz w:val="24"/>
                <w:szCs w:val="24"/>
              </w:rPr>
              <w:t>)</w:t>
            </w:r>
          </w:p>
        </w:tc>
      </w:tr>
      <w:tr w:rsidR="005D32BA" w:rsidRPr="005D32BA" w14:paraId="52A6AD73" w14:textId="77777777" w:rsidTr="002076C2">
        <w:tc>
          <w:tcPr>
            <w:tcW w:w="3402" w:type="dxa"/>
          </w:tcPr>
          <w:p w14:paraId="5D0721DD" w14:textId="77777777" w:rsidR="00D7334F" w:rsidRPr="005D32BA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5AB1305" w14:textId="77777777" w:rsidR="00D7334F" w:rsidRPr="005D32BA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3F058AB2" w14:textId="77777777" w:rsidR="00D7334F" w:rsidRPr="005D32BA" w:rsidRDefault="00CD6D3E" w:rsidP="002076C2">
            <w:pPr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5D32BA" w:rsidRPr="005D32BA" w14:paraId="6F12FB80" w14:textId="77777777" w:rsidTr="002076C2">
        <w:tc>
          <w:tcPr>
            <w:tcW w:w="3402" w:type="dxa"/>
          </w:tcPr>
          <w:p w14:paraId="5F58E5FF" w14:textId="77777777" w:rsidR="00D7334F" w:rsidRPr="005D32BA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707C63F1" w14:textId="77777777" w:rsidR="00D7334F" w:rsidRPr="005D32BA" w:rsidRDefault="00CD6D3E" w:rsidP="002076C2">
            <w:pPr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українська</w:t>
            </w:r>
          </w:p>
        </w:tc>
      </w:tr>
    </w:tbl>
    <w:p w14:paraId="46474D85" w14:textId="77777777" w:rsidR="00D7334F" w:rsidRPr="005D32BA" w:rsidRDefault="00D7334F" w:rsidP="00D7334F">
      <w:pPr>
        <w:rPr>
          <w:b/>
          <w:bCs/>
          <w:sz w:val="24"/>
          <w:szCs w:val="24"/>
        </w:rPr>
      </w:pPr>
    </w:p>
    <w:p w14:paraId="3875B013" w14:textId="77777777" w:rsidR="00D7334F" w:rsidRPr="005D32BA" w:rsidRDefault="00D7334F" w:rsidP="00D7334F">
      <w:pPr>
        <w:rPr>
          <w:b/>
          <w:bCs/>
          <w:sz w:val="24"/>
          <w:szCs w:val="24"/>
        </w:rPr>
      </w:pPr>
      <w:r w:rsidRPr="005D32BA">
        <w:rPr>
          <w:b/>
          <w:bCs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5D32BA" w:rsidRPr="005D32BA" w14:paraId="1361D3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15F08AB1" w14:textId="19730D01" w:rsidR="00D7334F" w:rsidRPr="005D32BA" w:rsidRDefault="00FE5E62" w:rsidP="00A11E02">
            <w:pPr>
              <w:jc w:val="center"/>
              <w:rPr>
                <w:b/>
                <w:bCs/>
                <w:sz w:val="24"/>
                <w:szCs w:val="24"/>
              </w:rPr>
            </w:pPr>
            <w:r w:rsidRPr="005D32BA">
              <w:rPr>
                <w:noProof/>
              </w:rPr>
              <w:drawing>
                <wp:inline distT="0" distB="0" distL="0" distR="0" wp14:anchorId="00383824" wp14:editId="6C17087E">
                  <wp:extent cx="1333500" cy="2000250"/>
                  <wp:effectExtent l="0" t="0" r="0" b="0"/>
                  <wp:docPr id="2" name="Рисунок 2" descr="employer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loyer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48056E35" w14:textId="3191E0FA" w:rsidR="00D7334F" w:rsidRPr="005D32BA" w:rsidRDefault="00CB0D23" w:rsidP="00CD0E63">
            <w:pPr>
              <w:rPr>
                <w:sz w:val="24"/>
                <w:szCs w:val="24"/>
              </w:rPr>
            </w:pPr>
            <w:proofErr w:type="spellStart"/>
            <w:r w:rsidRPr="005D32BA">
              <w:rPr>
                <w:sz w:val="24"/>
                <w:szCs w:val="24"/>
              </w:rPr>
              <w:t>Савв</w:t>
            </w:r>
            <w:r w:rsidR="003201A1" w:rsidRPr="005D32BA">
              <w:rPr>
                <w:sz w:val="24"/>
                <w:szCs w:val="24"/>
              </w:rPr>
              <w:t>і</w:t>
            </w:r>
            <w:r w:rsidRPr="005D32BA">
              <w:rPr>
                <w:sz w:val="24"/>
                <w:szCs w:val="24"/>
              </w:rPr>
              <w:t>н</w:t>
            </w:r>
            <w:proofErr w:type="spellEnd"/>
            <w:r w:rsidR="00CD0E63" w:rsidRPr="005D32BA">
              <w:rPr>
                <w:sz w:val="24"/>
                <w:szCs w:val="24"/>
              </w:rPr>
              <w:t xml:space="preserve"> Ол</w:t>
            </w:r>
            <w:r w:rsidR="003201A1" w:rsidRPr="005D32BA">
              <w:rPr>
                <w:sz w:val="24"/>
                <w:szCs w:val="24"/>
              </w:rPr>
              <w:t>ександр Віталійович</w:t>
            </w:r>
          </w:p>
        </w:tc>
      </w:tr>
      <w:tr w:rsidR="005D32BA" w:rsidRPr="005D32BA" w14:paraId="779041EF" w14:textId="77777777" w:rsidTr="002076C2">
        <w:tc>
          <w:tcPr>
            <w:tcW w:w="3402" w:type="dxa"/>
            <w:vMerge/>
          </w:tcPr>
          <w:p w14:paraId="2AEE483A" w14:textId="77777777" w:rsidR="00D7334F" w:rsidRPr="005D32BA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255905F" w14:textId="04752033" w:rsidR="00D7334F" w:rsidRPr="005D32BA" w:rsidRDefault="003201A1" w:rsidP="002076C2">
            <w:pPr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A_savvin@email.ua</w:t>
            </w:r>
          </w:p>
        </w:tc>
      </w:tr>
      <w:tr w:rsidR="005D32BA" w:rsidRPr="005D32BA" w14:paraId="4D4348E3" w14:textId="77777777" w:rsidTr="002076C2">
        <w:tc>
          <w:tcPr>
            <w:tcW w:w="3402" w:type="dxa"/>
            <w:vMerge/>
          </w:tcPr>
          <w:p w14:paraId="743E5B37" w14:textId="77777777" w:rsidR="00D7334F" w:rsidRPr="005D32BA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73E54AE" w14:textId="0673F50E" w:rsidR="00D7334F" w:rsidRPr="005D32BA" w:rsidRDefault="003201A1" w:rsidP="002076C2">
            <w:pPr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https://nmetau.edu.ua/ua/mdiv/i2005/p-2/e312</w:t>
            </w:r>
          </w:p>
        </w:tc>
      </w:tr>
      <w:tr w:rsidR="005D32BA" w:rsidRPr="005D32BA" w14:paraId="6ABFAC2B" w14:textId="77777777" w:rsidTr="002076C2">
        <w:trPr>
          <w:trHeight w:val="383"/>
        </w:trPr>
        <w:tc>
          <w:tcPr>
            <w:tcW w:w="3402" w:type="dxa"/>
            <w:vMerge/>
          </w:tcPr>
          <w:p w14:paraId="295016B7" w14:textId="77777777" w:rsidR="00D7334F" w:rsidRPr="005D32BA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08433B1" w14:textId="77777777" w:rsidR="00D7334F" w:rsidRPr="005D32BA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RPr="005D32BA" w14:paraId="694A1BF0" w14:textId="77777777" w:rsidTr="002076C2">
        <w:trPr>
          <w:trHeight w:val="645"/>
        </w:trPr>
        <w:tc>
          <w:tcPr>
            <w:tcW w:w="3402" w:type="dxa"/>
            <w:vMerge/>
          </w:tcPr>
          <w:p w14:paraId="563CE788" w14:textId="77777777" w:rsidR="00D7334F" w:rsidRPr="005D32BA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8B1FA6" w14:textId="2499948D" w:rsidR="00D7334F" w:rsidRPr="005D32BA" w:rsidRDefault="003364A2" w:rsidP="003364A2">
            <w:pPr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пр. Гагаріна, 4, к</w:t>
            </w:r>
            <w:r w:rsidR="00D7334F" w:rsidRPr="005D32BA">
              <w:rPr>
                <w:sz w:val="24"/>
                <w:szCs w:val="24"/>
              </w:rPr>
              <w:t>імнат</w:t>
            </w:r>
            <w:r w:rsidRPr="005D32BA">
              <w:rPr>
                <w:sz w:val="24"/>
                <w:szCs w:val="24"/>
              </w:rPr>
              <w:t>а Б-</w:t>
            </w:r>
            <w:r w:rsidR="000303F0" w:rsidRPr="005D32BA">
              <w:rPr>
                <w:sz w:val="24"/>
                <w:szCs w:val="24"/>
              </w:rPr>
              <w:t>2</w:t>
            </w:r>
            <w:r w:rsidRPr="005D32BA">
              <w:rPr>
                <w:sz w:val="24"/>
                <w:szCs w:val="24"/>
              </w:rPr>
              <w:t>10</w:t>
            </w:r>
            <w:r w:rsidR="00D7334F" w:rsidRPr="005D32BA">
              <w:rPr>
                <w:sz w:val="24"/>
                <w:szCs w:val="24"/>
              </w:rPr>
              <w:t xml:space="preserve">, </w:t>
            </w:r>
            <w:r w:rsidRPr="005D32BA">
              <w:rPr>
                <w:sz w:val="24"/>
                <w:szCs w:val="24"/>
              </w:rPr>
              <w:t>+380</w:t>
            </w:r>
            <w:r w:rsidR="003201A1" w:rsidRPr="005D32BA">
              <w:rPr>
                <w:sz w:val="24"/>
                <w:szCs w:val="24"/>
              </w:rPr>
              <w:t>67</w:t>
            </w:r>
            <w:r w:rsidRPr="005D32BA">
              <w:rPr>
                <w:sz w:val="24"/>
                <w:szCs w:val="24"/>
              </w:rPr>
              <w:t xml:space="preserve"> </w:t>
            </w:r>
            <w:r w:rsidR="003201A1" w:rsidRPr="005D32BA">
              <w:rPr>
                <w:sz w:val="24"/>
                <w:szCs w:val="24"/>
              </w:rPr>
              <w:t>887</w:t>
            </w:r>
            <w:r w:rsidRPr="005D32BA">
              <w:rPr>
                <w:sz w:val="24"/>
                <w:szCs w:val="24"/>
              </w:rPr>
              <w:t>-</w:t>
            </w:r>
            <w:r w:rsidR="003201A1" w:rsidRPr="005D32BA">
              <w:rPr>
                <w:sz w:val="24"/>
                <w:szCs w:val="24"/>
              </w:rPr>
              <w:t>68</w:t>
            </w:r>
            <w:r w:rsidRPr="005D32BA">
              <w:rPr>
                <w:sz w:val="24"/>
                <w:szCs w:val="24"/>
              </w:rPr>
              <w:t>-</w:t>
            </w:r>
            <w:r w:rsidR="003201A1" w:rsidRPr="005D32BA">
              <w:rPr>
                <w:sz w:val="24"/>
                <w:szCs w:val="24"/>
              </w:rPr>
              <w:t>96</w:t>
            </w:r>
          </w:p>
        </w:tc>
      </w:tr>
    </w:tbl>
    <w:p w14:paraId="5B1EB11C" w14:textId="77777777" w:rsidR="00D7334F" w:rsidRPr="005D32BA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3"/>
        <w:gridCol w:w="6736"/>
      </w:tblGrid>
      <w:tr w:rsidR="005D32BA" w:rsidRPr="005D32BA" w14:paraId="348841F8" w14:textId="77777777" w:rsidTr="00217300">
        <w:tc>
          <w:tcPr>
            <w:tcW w:w="3402" w:type="dxa"/>
          </w:tcPr>
          <w:p w14:paraId="437D60BB" w14:textId="77777777" w:rsidR="00D7334F" w:rsidRPr="005D32BA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37" w:type="dxa"/>
          </w:tcPr>
          <w:p w14:paraId="3BF4AC71" w14:textId="7D6D6C55" w:rsidR="00D7334F" w:rsidRPr="005D32BA" w:rsidRDefault="002454A6" w:rsidP="002076C2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 xml:space="preserve">дисципліна є складовою частиною підготовки </w:t>
            </w:r>
            <w:r w:rsidR="0052784A" w:rsidRPr="005D32BA">
              <w:rPr>
                <w:sz w:val="24"/>
                <w:szCs w:val="24"/>
              </w:rPr>
              <w:t>бакалаврів</w:t>
            </w:r>
            <w:r w:rsidRPr="005D32BA">
              <w:rPr>
                <w:sz w:val="24"/>
                <w:szCs w:val="24"/>
              </w:rPr>
              <w:t xml:space="preserve"> спеціальності </w:t>
            </w:r>
            <w:r w:rsidR="00ED18C0" w:rsidRPr="005D32BA">
              <w:rPr>
                <w:sz w:val="24"/>
                <w:szCs w:val="24"/>
              </w:rPr>
              <w:t>6</w:t>
            </w:r>
            <w:r w:rsidRPr="005D32BA">
              <w:rPr>
                <w:sz w:val="24"/>
                <w:szCs w:val="24"/>
              </w:rPr>
              <w:t>.101 «Екологія», базується на знаннях, що отримані при вивченні фундаментальних та загально-інженерних дисциплін, які передують даному курсу</w:t>
            </w:r>
          </w:p>
        </w:tc>
      </w:tr>
      <w:tr w:rsidR="005D32BA" w:rsidRPr="005D32BA" w14:paraId="49F47C25" w14:textId="77777777" w:rsidTr="00217300">
        <w:tc>
          <w:tcPr>
            <w:tcW w:w="3402" w:type="dxa"/>
          </w:tcPr>
          <w:p w14:paraId="6A57958B" w14:textId="77777777" w:rsidR="00D7334F" w:rsidRPr="005D32BA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37" w:type="dxa"/>
          </w:tcPr>
          <w:p w14:paraId="3D10D627" w14:textId="6AE081FA" w:rsidR="00281D3A" w:rsidRPr="005D32BA" w:rsidRDefault="00B04C55" w:rsidP="00B04C55">
            <w:pPr>
              <w:pStyle w:val="a6"/>
              <w:jc w:val="both"/>
              <w:rPr>
                <w:b/>
                <w:bCs/>
                <w:lang w:val="uk-UA"/>
              </w:rPr>
            </w:pPr>
            <w:r w:rsidRPr="005D32BA">
              <w:rPr>
                <w:lang w:val="uk-UA"/>
              </w:rPr>
              <w:t>формування у студентів теоретичних знань і практичних навичок у галузі математичного моделювання фізичних й біотичних процесів під впливом природних і антропогенних чинників у довкіллі та прогнозування змін його стану на різних рівнях.</w:t>
            </w:r>
          </w:p>
        </w:tc>
      </w:tr>
      <w:tr w:rsidR="005D32BA" w:rsidRPr="005D32BA" w14:paraId="1872EB31" w14:textId="77777777" w:rsidTr="00217300">
        <w:tc>
          <w:tcPr>
            <w:tcW w:w="3402" w:type="dxa"/>
          </w:tcPr>
          <w:p w14:paraId="434B7973" w14:textId="77777777" w:rsidR="00D7334F" w:rsidRPr="005D32BA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37" w:type="dxa"/>
          </w:tcPr>
          <w:p w14:paraId="31840989" w14:textId="77777777" w:rsidR="00ED18C0" w:rsidRPr="005D32BA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</w:p>
          <w:p w14:paraId="417EFABB" w14:textId="316E881D" w:rsidR="002454A6" w:rsidRPr="005D32BA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знати:</w:t>
            </w:r>
          </w:p>
          <w:p w14:paraId="6B7FE2A3" w14:textId="77777777" w:rsidR="00D14DD7" w:rsidRPr="005D32BA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основні терміни і поняття, що використовуються в межах означеного курсу;</w:t>
            </w:r>
          </w:p>
          <w:p w14:paraId="24266819" w14:textId="77777777" w:rsidR="00D14DD7" w:rsidRPr="005D32BA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типи моделей, що використовуються в галузі охорони довкілля;</w:t>
            </w:r>
          </w:p>
          <w:p w14:paraId="70745BAC" w14:textId="77777777" w:rsidR="00D14DD7" w:rsidRPr="005D32BA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етапи моделювання та їх послідовність;</w:t>
            </w:r>
          </w:p>
          <w:p w14:paraId="3AEDD876" w14:textId="77777777" w:rsidR="00D14DD7" w:rsidRPr="005D32BA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 xml:space="preserve">сучасні </w:t>
            </w:r>
            <w:proofErr w:type="spellStart"/>
            <w:r w:rsidRPr="005D32BA">
              <w:t>CAE</w:t>
            </w:r>
            <w:proofErr w:type="spellEnd"/>
            <w:r w:rsidRPr="005D32BA">
              <w:t>-програми;</w:t>
            </w:r>
          </w:p>
          <w:p w14:paraId="5195EDD3" w14:textId="77777777" w:rsidR="00D14DD7" w:rsidRPr="005D32BA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принципи математичної статистики;</w:t>
            </w:r>
          </w:p>
          <w:p w14:paraId="7FD19203" w14:textId="77777777" w:rsidR="00D14DD7" w:rsidRPr="005D32BA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статистичні методи прогнозування;</w:t>
            </w:r>
          </w:p>
          <w:p w14:paraId="25DB7F8B" w14:textId="77777777" w:rsidR="00D14DD7" w:rsidRPr="005D32BA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традиційне планування експериментів;</w:t>
            </w:r>
          </w:p>
          <w:p w14:paraId="70B8B41C" w14:textId="77777777" w:rsidR="00D14DD7" w:rsidRPr="005D32BA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lastRenderedPageBreak/>
              <w:t>екстраполяційні методи прогнозування;</w:t>
            </w:r>
          </w:p>
          <w:p w14:paraId="78E29459" w14:textId="77777777" w:rsidR="00D14DD7" w:rsidRPr="005D32BA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елементарні функції та їх застосування в математичних моделях;</w:t>
            </w:r>
          </w:p>
          <w:p w14:paraId="2762160A" w14:textId="77777777" w:rsidR="00D14DD7" w:rsidRPr="005D32BA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принципи застосування диференціальних рівнянь при моделюванні екологічних процесів;</w:t>
            </w:r>
          </w:p>
          <w:p w14:paraId="78F45346" w14:textId="77777777" w:rsidR="00D14DD7" w:rsidRPr="005D32BA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основні положення математичної статистики та умови використання регресійних моделей; процедуру аналізу і моделювання часових рядів;</w:t>
            </w:r>
          </w:p>
          <w:p w14:paraId="502B95DF" w14:textId="77777777" w:rsidR="00D14DD7" w:rsidRPr="005D32BA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методи прогнозування на основі регресійної моделі та моделі часового ряду;</w:t>
            </w:r>
          </w:p>
          <w:p w14:paraId="33216627" w14:textId="77777777" w:rsidR="00D14DD7" w:rsidRPr="005D32BA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 xml:space="preserve">основні моделі </w:t>
            </w:r>
            <w:proofErr w:type="spellStart"/>
            <w:r w:rsidRPr="005D32BA">
              <w:t>гідроекологічних</w:t>
            </w:r>
            <w:proofErr w:type="spellEnd"/>
            <w:r w:rsidRPr="005D32BA">
              <w:t xml:space="preserve"> процесів і водних екосистем, процесів переносу забруднювальних речовин в атмосферному повітрі, ґрунтовому середовищі;</w:t>
            </w:r>
          </w:p>
          <w:p w14:paraId="2358AD5A" w14:textId="77777777" w:rsidR="00D14DD7" w:rsidRPr="005D32BA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види прогнозів забруднення атмосфери, водного середовища,;</w:t>
            </w:r>
          </w:p>
          <w:p w14:paraId="1BFF1E9A" w14:textId="77777777" w:rsidR="00D14DD7" w:rsidRPr="005D32BA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моделі екологічних систем, динаміки чисельності популяцій, біоценозів, трофічного ланцюга;</w:t>
            </w:r>
          </w:p>
          <w:p w14:paraId="61A79AAB" w14:textId="654B3E79" w:rsidR="002454A6" w:rsidRPr="005D32BA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вміти:</w:t>
            </w:r>
          </w:p>
          <w:p w14:paraId="4CF9BED2" w14:textId="77777777" w:rsidR="00D14DD7" w:rsidRPr="005D32BA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визначати тип моделі, виконувати необхідні розрахунки параметрів моделі;</w:t>
            </w:r>
          </w:p>
          <w:p w14:paraId="241A659E" w14:textId="77777777" w:rsidR="00D14DD7" w:rsidRPr="005D32BA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обирати початкові і граничні умови при верифікації математичних моделей;</w:t>
            </w:r>
          </w:p>
          <w:p w14:paraId="23B92462" w14:textId="77777777" w:rsidR="00D14DD7" w:rsidRPr="005D32BA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за результатами моделювання, визначати фактори антропогенного впливу (забруднень) на стан навколишнього природного середовища та окремих екосистем;</w:t>
            </w:r>
          </w:p>
          <w:p w14:paraId="10B5901B" w14:textId="77777777" w:rsidR="00D14DD7" w:rsidRPr="005D32BA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розробляти і використовувати моделі популяційної екології;</w:t>
            </w:r>
          </w:p>
          <w:p w14:paraId="206620BF" w14:textId="77777777" w:rsidR="00D14DD7" w:rsidRPr="005D32BA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використовувати методи математичного та імітаційного моделювання для прогнозування забруднень повітря, поверхневих вод, ґрунтів та рослинного покриву;</w:t>
            </w:r>
          </w:p>
          <w:p w14:paraId="0902F710" w14:textId="77777777" w:rsidR="00D14DD7" w:rsidRPr="005D32BA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оцінювати адекватність і ефективність прогностичних схем;</w:t>
            </w:r>
          </w:p>
          <w:p w14:paraId="51CCD2B7" w14:textId="77777777" w:rsidR="00D14DD7" w:rsidRPr="005D32BA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інтерпретувати дані глобального моніторингу з точки зору сучасних моделей біогеохімічних циклів;</w:t>
            </w:r>
          </w:p>
          <w:p w14:paraId="39BC8F45" w14:textId="77777777" w:rsidR="00D14DD7" w:rsidRPr="005D32BA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>прогнозувати вплив технологічних процесів та виробництв на навколишнє середовище.</w:t>
            </w:r>
          </w:p>
          <w:p w14:paraId="1642B6FE" w14:textId="7A2DE010" w:rsidR="00EC2C14" w:rsidRPr="005D32BA" w:rsidRDefault="00EC2C14" w:rsidP="00A61F14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</w:p>
        </w:tc>
      </w:tr>
      <w:tr w:rsidR="005D32BA" w:rsidRPr="005D32BA" w14:paraId="0550F15D" w14:textId="77777777" w:rsidTr="00217300">
        <w:tc>
          <w:tcPr>
            <w:tcW w:w="3402" w:type="dxa"/>
          </w:tcPr>
          <w:p w14:paraId="0BB58421" w14:textId="77777777" w:rsidR="00D7334F" w:rsidRPr="005D32BA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37" w:type="dxa"/>
          </w:tcPr>
          <w:p w14:paraId="4CDD8DBF" w14:textId="77777777" w:rsidR="00FC24BB" w:rsidRPr="005D32BA" w:rsidRDefault="0023710A" w:rsidP="00FC24BB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>Модуль 1</w:t>
            </w:r>
            <w:r w:rsidR="00CA39AD" w:rsidRPr="005D32BA">
              <w:rPr>
                <w:b/>
                <w:sz w:val="24"/>
                <w:szCs w:val="24"/>
              </w:rPr>
              <w:t>.</w:t>
            </w:r>
            <w:r w:rsidRPr="005D32BA">
              <w:rPr>
                <w:b/>
                <w:sz w:val="24"/>
                <w:szCs w:val="24"/>
              </w:rPr>
              <w:t xml:space="preserve"> </w:t>
            </w:r>
            <w:r w:rsidR="00FC24BB" w:rsidRPr="005D32BA">
              <w:rPr>
                <w:b/>
                <w:bCs/>
                <w:sz w:val="24"/>
                <w:szCs w:val="24"/>
              </w:rPr>
              <w:t xml:space="preserve">Понятійний апарат та загальні принципи моделювання і прогнозування стану довкілля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20"/>
            </w:tblGrid>
            <w:tr w:rsidR="005D32BA" w:rsidRPr="005D32BA" w14:paraId="3B074D2F" w14:textId="77777777" w:rsidTr="00E440F9">
              <w:trPr>
                <w:tblCellSpacing w:w="15" w:type="dxa"/>
              </w:trPr>
              <w:tc>
                <w:tcPr>
                  <w:tcW w:w="4123" w:type="pct"/>
                  <w:vAlign w:val="center"/>
                  <w:hideMark/>
                </w:tcPr>
                <w:p w14:paraId="7A982D1B" w14:textId="007042F0" w:rsidR="00FC24BB" w:rsidRPr="005D32BA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5D32BA">
                    <w:rPr>
                      <w:lang w:val="uk-UA"/>
                    </w:rPr>
                    <w:t xml:space="preserve">1. Введення у "Моделювання і прогнозування стану довкілля". </w:t>
                  </w:r>
                </w:p>
              </w:tc>
            </w:tr>
            <w:tr w:rsidR="005D32BA" w:rsidRPr="005D32BA" w14:paraId="14FE69DF" w14:textId="77777777" w:rsidTr="00E440F9">
              <w:trPr>
                <w:tblCellSpacing w:w="15" w:type="dxa"/>
              </w:trPr>
              <w:tc>
                <w:tcPr>
                  <w:tcW w:w="4123" w:type="pct"/>
                  <w:vAlign w:val="center"/>
                  <w:hideMark/>
                </w:tcPr>
                <w:p w14:paraId="2228DEF7" w14:textId="6DC4B06D" w:rsidR="00FC24BB" w:rsidRPr="005D32BA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5D32BA">
                    <w:rPr>
                      <w:lang w:val="uk-UA"/>
                    </w:rPr>
                    <w:t>2. Основні види і класифікації математичних моделей.</w:t>
                  </w:r>
                </w:p>
              </w:tc>
            </w:tr>
            <w:tr w:rsidR="005D32BA" w:rsidRPr="005D32BA" w14:paraId="7C62C401" w14:textId="77777777" w:rsidTr="00E440F9">
              <w:trPr>
                <w:tblCellSpacing w:w="15" w:type="dxa"/>
              </w:trPr>
              <w:tc>
                <w:tcPr>
                  <w:tcW w:w="4123" w:type="pct"/>
                  <w:vAlign w:val="center"/>
                </w:tcPr>
                <w:p w14:paraId="7F305611" w14:textId="2DB12B21" w:rsidR="00FC24BB" w:rsidRPr="005D32BA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5D32BA">
                    <w:rPr>
                      <w:lang w:val="uk-UA"/>
                    </w:rPr>
                    <w:t xml:space="preserve">3. Системний підхід до побудови математичних моделей. </w:t>
                  </w:r>
                </w:p>
              </w:tc>
            </w:tr>
            <w:tr w:rsidR="005D32BA" w:rsidRPr="005D32BA" w14:paraId="34D2A725" w14:textId="77777777" w:rsidTr="00E440F9">
              <w:trPr>
                <w:tblCellSpacing w:w="15" w:type="dxa"/>
              </w:trPr>
              <w:tc>
                <w:tcPr>
                  <w:tcW w:w="4123" w:type="pct"/>
                  <w:vAlign w:val="center"/>
                </w:tcPr>
                <w:p w14:paraId="7406680D" w14:textId="0BA5557A" w:rsidR="00FC24BB" w:rsidRPr="005D32BA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5D32BA">
                    <w:rPr>
                      <w:lang w:val="uk-UA"/>
                    </w:rPr>
                    <w:t xml:space="preserve">4. </w:t>
                  </w:r>
                  <w:r w:rsidRPr="005D32BA">
                    <w:rPr>
                      <w:bCs/>
                      <w:lang w:val="uk-UA"/>
                    </w:rPr>
                    <w:t>Методи розрахунку математичних моделей.</w:t>
                  </w:r>
                </w:p>
              </w:tc>
            </w:tr>
          </w:tbl>
          <w:p w14:paraId="7DA60E58" w14:textId="77777777" w:rsidR="00FC24BB" w:rsidRPr="005D32BA" w:rsidRDefault="0023710A" w:rsidP="00FC24BB">
            <w:pPr>
              <w:rPr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>Модуль</w:t>
            </w:r>
            <w:r w:rsidR="00CA39AD" w:rsidRPr="005D32BA">
              <w:rPr>
                <w:b/>
                <w:sz w:val="24"/>
                <w:szCs w:val="24"/>
              </w:rPr>
              <w:t xml:space="preserve"> </w:t>
            </w:r>
            <w:r w:rsidRPr="005D32BA">
              <w:rPr>
                <w:b/>
                <w:sz w:val="24"/>
                <w:szCs w:val="24"/>
              </w:rPr>
              <w:t>2</w:t>
            </w:r>
            <w:r w:rsidR="00CA39AD" w:rsidRPr="005D32BA">
              <w:rPr>
                <w:b/>
                <w:sz w:val="24"/>
                <w:szCs w:val="24"/>
              </w:rPr>
              <w:t xml:space="preserve">. </w:t>
            </w:r>
            <w:r w:rsidRPr="005D32BA">
              <w:rPr>
                <w:b/>
                <w:sz w:val="24"/>
                <w:szCs w:val="24"/>
              </w:rPr>
              <w:t xml:space="preserve"> </w:t>
            </w:r>
            <w:bookmarkStart w:id="0" w:name="_Hlk118925518"/>
            <w:bookmarkStart w:id="1" w:name="_Hlk116677827"/>
            <w:proofErr w:type="spellStart"/>
            <w:r w:rsidR="00FC24BB" w:rsidRPr="005D32BA">
              <w:rPr>
                <w:b/>
                <w:sz w:val="24"/>
                <w:szCs w:val="24"/>
              </w:rPr>
              <w:t>САЕ</w:t>
            </w:r>
            <w:proofErr w:type="spellEnd"/>
            <w:r w:rsidR="00FC24BB" w:rsidRPr="005D32BA">
              <w:rPr>
                <w:b/>
                <w:sz w:val="24"/>
                <w:szCs w:val="24"/>
              </w:rPr>
              <w:t xml:space="preserve"> системи у математичному моделюванні</w:t>
            </w:r>
            <w:r w:rsidR="00FC24BB" w:rsidRPr="005D32BA">
              <w:rPr>
                <w:sz w:val="24"/>
                <w:szCs w:val="24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20"/>
            </w:tblGrid>
            <w:tr w:rsidR="005D32BA" w:rsidRPr="005D32BA" w14:paraId="269AFC03" w14:textId="77777777" w:rsidTr="00E440F9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666E0AA3" w14:textId="60CCE197" w:rsidR="00FC24BB" w:rsidRPr="005D32BA" w:rsidRDefault="00FC24BB" w:rsidP="00FC24BB">
                  <w:pPr>
                    <w:pStyle w:val="a6"/>
                    <w:rPr>
                      <w:lang w:val="uk-UA"/>
                    </w:rPr>
                  </w:pPr>
                  <w:bookmarkStart w:id="2" w:name="_Hlk118925551"/>
                  <w:bookmarkEnd w:id="0"/>
                  <w:r w:rsidRPr="005D32BA">
                    <w:rPr>
                      <w:lang w:val="uk-UA"/>
                    </w:rPr>
                    <w:t>1. Використання обчислювальної техніки в математичному моделюванні</w:t>
                  </w:r>
                  <w:bookmarkEnd w:id="2"/>
                  <w:r w:rsidRPr="005D32BA">
                    <w:rPr>
                      <w:lang w:val="uk-UA"/>
                    </w:rPr>
                    <w:t>.</w:t>
                  </w:r>
                </w:p>
              </w:tc>
            </w:tr>
            <w:tr w:rsidR="005D32BA" w:rsidRPr="005D32BA" w14:paraId="268D8535" w14:textId="77777777" w:rsidTr="00E440F9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22C2CF0A" w14:textId="2EF74781" w:rsidR="00FC24BB" w:rsidRPr="005D32BA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5D32BA">
                    <w:rPr>
                      <w:lang w:val="uk-UA"/>
                    </w:rPr>
                    <w:t xml:space="preserve">2. </w:t>
                  </w:r>
                  <w:proofErr w:type="spellStart"/>
                  <w:r w:rsidRPr="005D32BA">
                    <w:rPr>
                      <w:lang w:val="uk-UA"/>
                    </w:rPr>
                    <w:t>MatLab</w:t>
                  </w:r>
                  <w:proofErr w:type="spellEnd"/>
                  <w:r w:rsidRPr="005D32BA">
                    <w:rPr>
                      <w:lang w:val="uk-UA"/>
                    </w:rPr>
                    <w:t xml:space="preserve">, </w:t>
                  </w:r>
                  <w:proofErr w:type="spellStart"/>
                  <w:r w:rsidRPr="005D32BA">
                    <w:rPr>
                      <w:lang w:val="uk-UA"/>
                    </w:rPr>
                    <w:t>MathCad</w:t>
                  </w:r>
                  <w:proofErr w:type="spellEnd"/>
                  <w:r w:rsidRPr="005D32BA">
                    <w:rPr>
                      <w:lang w:val="uk-UA"/>
                    </w:rPr>
                    <w:t xml:space="preserve">. </w:t>
                  </w:r>
                </w:p>
              </w:tc>
            </w:tr>
            <w:tr w:rsidR="005D32BA" w:rsidRPr="005D32BA" w14:paraId="7E460D7B" w14:textId="77777777" w:rsidTr="00E440F9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1E3BFC2D" w14:textId="5F7EFE0C" w:rsidR="00FC24BB" w:rsidRPr="005D32BA" w:rsidRDefault="00FC24BB" w:rsidP="00FC24BB">
                  <w:pPr>
                    <w:jc w:val="both"/>
                    <w:rPr>
                      <w:sz w:val="24"/>
                      <w:szCs w:val="24"/>
                    </w:rPr>
                  </w:pPr>
                  <w:r w:rsidRPr="005D32BA">
                    <w:rPr>
                      <w:sz w:val="24"/>
                      <w:szCs w:val="24"/>
                    </w:rPr>
                    <w:t xml:space="preserve">3. </w:t>
                  </w:r>
                  <w:proofErr w:type="spellStart"/>
                  <w:r w:rsidRPr="005D32BA">
                    <w:rPr>
                      <w:sz w:val="24"/>
                      <w:szCs w:val="24"/>
                    </w:rPr>
                    <w:t>Mathematica</w:t>
                  </w:r>
                  <w:proofErr w:type="spellEnd"/>
                  <w:r w:rsidRPr="005D32BA">
                    <w:rPr>
                      <w:sz w:val="24"/>
                      <w:szCs w:val="24"/>
                    </w:rPr>
                    <w:t xml:space="preserve">, Система </w:t>
                  </w:r>
                  <w:proofErr w:type="spellStart"/>
                  <w:r w:rsidRPr="005D32BA">
                    <w:rPr>
                      <w:sz w:val="24"/>
                      <w:szCs w:val="24"/>
                    </w:rPr>
                    <w:t>Maple</w:t>
                  </w:r>
                  <w:proofErr w:type="spellEnd"/>
                  <w:r w:rsidRPr="005D32BA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5D32BA" w:rsidRPr="005D32BA" w14:paraId="2E1711C4" w14:textId="77777777" w:rsidTr="00E440F9">
              <w:trPr>
                <w:tblCellSpacing w:w="15" w:type="dxa"/>
              </w:trPr>
              <w:tc>
                <w:tcPr>
                  <w:tcW w:w="4250" w:type="pct"/>
                  <w:vAlign w:val="center"/>
                </w:tcPr>
                <w:p w14:paraId="60801E4B" w14:textId="25E4F890" w:rsidR="00FC24BB" w:rsidRPr="005D32BA" w:rsidRDefault="00FC24BB" w:rsidP="00FC24BB">
                  <w:pPr>
                    <w:pStyle w:val="3"/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5D32BA">
                    <w:rPr>
                      <w:sz w:val="24"/>
                      <w:szCs w:val="24"/>
                    </w:rPr>
                    <w:t xml:space="preserve">4. </w:t>
                  </w:r>
                  <w:proofErr w:type="spellStart"/>
                  <w:r w:rsidRPr="005D32BA">
                    <w:rPr>
                      <w:b w:val="0"/>
                      <w:bCs w:val="0"/>
                      <w:sz w:val="24"/>
                      <w:szCs w:val="24"/>
                    </w:rPr>
                    <w:t>STATISTICA</w:t>
                  </w:r>
                  <w:proofErr w:type="spellEnd"/>
                  <w:r w:rsidRPr="005D32BA">
                    <w:rPr>
                      <w:b w:val="0"/>
                      <w:bCs w:val="0"/>
                      <w:sz w:val="24"/>
                      <w:szCs w:val="24"/>
                    </w:rPr>
                    <w:t>,</w:t>
                  </w:r>
                  <w:r w:rsidRPr="005D32BA">
                    <w:rPr>
                      <w:sz w:val="24"/>
                      <w:szCs w:val="24"/>
                    </w:rPr>
                    <w:t xml:space="preserve"> </w:t>
                  </w:r>
                  <w:r w:rsidRPr="005D32BA">
                    <w:rPr>
                      <w:b w:val="0"/>
                      <w:bCs w:val="0"/>
                      <w:sz w:val="24"/>
                      <w:szCs w:val="24"/>
                    </w:rPr>
                    <w:t>Microsoft Excel.</w:t>
                  </w:r>
                </w:p>
              </w:tc>
            </w:tr>
          </w:tbl>
          <w:bookmarkEnd w:id="1"/>
          <w:p w14:paraId="0DA02B95" w14:textId="77777777" w:rsidR="00FC24BB" w:rsidRPr="005D32BA" w:rsidRDefault="00CA39AD" w:rsidP="00FC24BB">
            <w:pPr>
              <w:rPr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>Модуль</w:t>
            </w:r>
            <w:r w:rsidR="003F4ABC" w:rsidRPr="005D32BA">
              <w:rPr>
                <w:b/>
                <w:sz w:val="24"/>
                <w:szCs w:val="24"/>
              </w:rPr>
              <w:t xml:space="preserve"> </w:t>
            </w:r>
            <w:r w:rsidRPr="005D32BA">
              <w:rPr>
                <w:b/>
                <w:sz w:val="24"/>
                <w:szCs w:val="24"/>
              </w:rPr>
              <w:t>3</w:t>
            </w:r>
            <w:r w:rsidR="003F4ABC" w:rsidRPr="005D32BA">
              <w:rPr>
                <w:b/>
                <w:sz w:val="24"/>
                <w:szCs w:val="24"/>
              </w:rPr>
              <w:t xml:space="preserve">.  </w:t>
            </w:r>
            <w:bookmarkStart w:id="3" w:name="_Hlk119063690"/>
            <w:r w:rsidR="00FC24BB" w:rsidRPr="005D32BA">
              <w:rPr>
                <w:b/>
                <w:bCs/>
                <w:sz w:val="24"/>
                <w:szCs w:val="24"/>
              </w:rPr>
              <w:t>Статистичні методи прогнозування</w:t>
            </w:r>
            <w:r w:rsidR="00FC24BB" w:rsidRPr="005D32BA">
              <w:rPr>
                <w:sz w:val="24"/>
                <w:szCs w:val="24"/>
              </w:rPr>
              <w:t xml:space="preserve"> </w:t>
            </w:r>
          </w:p>
          <w:tbl>
            <w:tblPr>
              <w:tblW w:w="652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20"/>
            </w:tblGrid>
            <w:tr w:rsidR="005D32BA" w:rsidRPr="005D32BA" w14:paraId="777A66A0" w14:textId="77777777" w:rsidTr="00E440F9">
              <w:trPr>
                <w:tblCellSpacing w:w="15" w:type="dxa"/>
              </w:trPr>
              <w:tc>
                <w:tcPr>
                  <w:tcW w:w="3523" w:type="pct"/>
                  <w:vAlign w:val="center"/>
                  <w:hideMark/>
                </w:tcPr>
                <w:bookmarkEnd w:id="3"/>
                <w:p w14:paraId="46E5C319" w14:textId="1E66620E" w:rsidR="00FC24BB" w:rsidRPr="005D32BA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5D32BA">
                    <w:rPr>
                      <w:lang w:val="uk-UA"/>
                    </w:rPr>
                    <w:t xml:space="preserve">1. </w:t>
                  </w:r>
                  <w:bookmarkStart w:id="4" w:name="_Hlk119063826"/>
                  <w:r w:rsidRPr="005D32BA">
                    <w:rPr>
                      <w:lang w:val="uk-UA"/>
                    </w:rPr>
                    <w:t xml:space="preserve">Статистична обробка експериментальних даних. </w:t>
                  </w:r>
                  <w:bookmarkEnd w:id="4"/>
                </w:p>
              </w:tc>
            </w:tr>
            <w:tr w:rsidR="005D32BA" w:rsidRPr="005D32BA" w14:paraId="3C905EE1" w14:textId="77777777" w:rsidTr="00E440F9">
              <w:trPr>
                <w:tblCellSpacing w:w="15" w:type="dxa"/>
              </w:trPr>
              <w:tc>
                <w:tcPr>
                  <w:tcW w:w="3523" w:type="pct"/>
                  <w:vAlign w:val="center"/>
                  <w:hideMark/>
                </w:tcPr>
                <w:p w14:paraId="2DC01272" w14:textId="58CC7938" w:rsidR="00FC24BB" w:rsidRPr="005D32BA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5D32BA">
                    <w:rPr>
                      <w:lang w:val="uk-UA"/>
                    </w:rPr>
                    <w:t>2. Елементарні функції та їх використання в екології.</w:t>
                  </w:r>
                </w:p>
              </w:tc>
            </w:tr>
          </w:tbl>
          <w:p w14:paraId="6E013BB1" w14:textId="77777777" w:rsidR="00FC24BB" w:rsidRPr="005D32BA" w:rsidRDefault="0023710A" w:rsidP="00FC24BB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>Модуль 4</w:t>
            </w:r>
            <w:r w:rsidR="003F4ABC" w:rsidRPr="005D32BA">
              <w:rPr>
                <w:b/>
                <w:sz w:val="24"/>
                <w:szCs w:val="24"/>
              </w:rPr>
              <w:t>.</w:t>
            </w:r>
            <w:r w:rsidRPr="005D32BA">
              <w:rPr>
                <w:b/>
                <w:sz w:val="24"/>
                <w:szCs w:val="24"/>
              </w:rPr>
              <w:t xml:space="preserve"> </w:t>
            </w:r>
            <w:bookmarkStart w:id="5" w:name="_Hlk119069949"/>
            <w:bookmarkStart w:id="6" w:name="_Hlk116678119"/>
            <w:r w:rsidR="00FC24BB" w:rsidRPr="005D32BA">
              <w:rPr>
                <w:b/>
                <w:bCs/>
                <w:sz w:val="24"/>
                <w:szCs w:val="24"/>
              </w:rPr>
              <w:t>Математичні моделі популяційної екології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20"/>
            </w:tblGrid>
            <w:tr w:rsidR="005D32BA" w:rsidRPr="005D32BA" w14:paraId="0C324014" w14:textId="77777777" w:rsidTr="00FC24BB">
              <w:trPr>
                <w:tblCellSpacing w:w="15" w:type="dxa"/>
              </w:trPr>
              <w:tc>
                <w:tcPr>
                  <w:tcW w:w="4954" w:type="pct"/>
                  <w:vAlign w:val="center"/>
                  <w:hideMark/>
                </w:tcPr>
                <w:p w14:paraId="0AA2375A" w14:textId="4035BEE7" w:rsidR="00FC24BB" w:rsidRPr="005D32BA" w:rsidRDefault="00FC24BB" w:rsidP="00FC24BB">
                  <w:pPr>
                    <w:pStyle w:val="a6"/>
                    <w:rPr>
                      <w:lang w:val="uk-UA"/>
                    </w:rPr>
                  </w:pPr>
                  <w:bookmarkStart w:id="7" w:name="_Hlk119069969"/>
                  <w:bookmarkEnd w:id="5"/>
                  <w:r w:rsidRPr="005D32BA">
                    <w:rPr>
                      <w:lang w:val="uk-UA"/>
                    </w:rPr>
                    <w:t xml:space="preserve">1. </w:t>
                  </w:r>
                  <w:bookmarkEnd w:id="7"/>
                  <w:r w:rsidRPr="005D32BA">
                    <w:rPr>
                      <w:lang w:val="uk-UA"/>
                    </w:rPr>
                    <w:t>Застосування диференціальних рівнянь до математичного моделювання.</w:t>
                  </w:r>
                </w:p>
              </w:tc>
            </w:tr>
            <w:tr w:rsidR="005D32BA" w:rsidRPr="005D32BA" w14:paraId="33A955EB" w14:textId="77777777" w:rsidTr="00FC24BB">
              <w:trPr>
                <w:tblCellSpacing w:w="15" w:type="dxa"/>
              </w:trPr>
              <w:tc>
                <w:tcPr>
                  <w:tcW w:w="4954" w:type="pct"/>
                  <w:vAlign w:val="center"/>
                  <w:hideMark/>
                </w:tcPr>
                <w:p w14:paraId="7ED10492" w14:textId="68E97523" w:rsidR="00FC24BB" w:rsidRPr="005D32BA" w:rsidRDefault="00FC24BB" w:rsidP="00FC24BB">
                  <w:pPr>
                    <w:pStyle w:val="a6"/>
                    <w:rPr>
                      <w:lang w:val="uk-UA"/>
                    </w:rPr>
                  </w:pPr>
                  <w:bookmarkStart w:id="8" w:name="_Hlk119070065"/>
                  <w:r w:rsidRPr="005D32BA">
                    <w:rPr>
                      <w:lang w:val="uk-UA"/>
                    </w:rPr>
                    <w:t xml:space="preserve">2. </w:t>
                  </w:r>
                  <w:bookmarkEnd w:id="8"/>
                  <w:r w:rsidRPr="005D32BA">
                    <w:rPr>
                      <w:lang w:val="uk-UA"/>
                    </w:rPr>
                    <w:t>Моделювання динаміки чисельності окремих популяцій.</w:t>
                  </w:r>
                </w:p>
              </w:tc>
            </w:tr>
          </w:tbl>
          <w:bookmarkEnd w:id="6"/>
          <w:p w14:paraId="3AACFCF0" w14:textId="05EFE1CA" w:rsidR="001E696A" w:rsidRPr="005D32BA" w:rsidRDefault="0023710A" w:rsidP="001E696A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lastRenderedPageBreak/>
              <w:t>Модуль 5</w:t>
            </w:r>
            <w:r w:rsidR="00861AA4" w:rsidRPr="005D32BA">
              <w:rPr>
                <w:b/>
                <w:sz w:val="24"/>
                <w:szCs w:val="24"/>
              </w:rPr>
              <w:t xml:space="preserve">. </w:t>
            </w:r>
            <w:r w:rsidRPr="005D32BA">
              <w:rPr>
                <w:b/>
                <w:sz w:val="24"/>
                <w:szCs w:val="24"/>
              </w:rPr>
              <w:t xml:space="preserve"> </w:t>
            </w:r>
            <w:bookmarkStart w:id="9" w:name="_Hlk116678325"/>
            <w:r w:rsidR="00FC24BB" w:rsidRPr="005D32BA">
              <w:rPr>
                <w:b/>
                <w:bCs/>
                <w:sz w:val="24"/>
                <w:szCs w:val="24"/>
              </w:rPr>
              <w:t xml:space="preserve">Моделювання </w:t>
            </w:r>
            <w:proofErr w:type="spellStart"/>
            <w:r w:rsidR="00FC24BB" w:rsidRPr="005D32BA">
              <w:rPr>
                <w:b/>
                <w:bCs/>
                <w:sz w:val="24"/>
                <w:szCs w:val="24"/>
              </w:rPr>
              <w:t>гідроекологічних</w:t>
            </w:r>
            <w:proofErr w:type="spellEnd"/>
            <w:r w:rsidR="00FC24BB" w:rsidRPr="005D32BA">
              <w:rPr>
                <w:b/>
                <w:bCs/>
                <w:sz w:val="24"/>
                <w:szCs w:val="24"/>
              </w:rPr>
              <w:t xml:space="preserve"> процесів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20"/>
            </w:tblGrid>
            <w:tr w:rsidR="005D32BA" w:rsidRPr="005D32BA" w14:paraId="2B9DCDCA" w14:textId="77777777" w:rsidTr="00E440F9">
              <w:trPr>
                <w:tblCellSpacing w:w="15" w:type="dxa"/>
              </w:trPr>
              <w:tc>
                <w:tcPr>
                  <w:tcW w:w="3940" w:type="pct"/>
                  <w:vAlign w:val="center"/>
                  <w:hideMark/>
                </w:tcPr>
                <w:bookmarkEnd w:id="9"/>
                <w:p w14:paraId="1E43D70D" w14:textId="02A7680C" w:rsidR="000D532D" w:rsidRPr="005D32BA" w:rsidRDefault="000D532D" w:rsidP="000D532D">
                  <w:pPr>
                    <w:pStyle w:val="a6"/>
                    <w:rPr>
                      <w:lang w:val="uk-UA"/>
                    </w:rPr>
                  </w:pPr>
                  <w:r w:rsidRPr="005D32BA">
                    <w:rPr>
                      <w:lang w:val="uk-UA"/>
                    </w:rPr>
                    <w:t xml:space="preserve">1. Основні принципи та особливості математичного моделювання </w:t>
                  </w:r>
                  <w:proofErr w:type="spellStart"/>
                  <w:r w:rsidRPr="005D32BA">
                    <w:rPr>
                      <w:lang w:val="uk-UA"/>
                    </w:rPr>
                    <w:t>гідроекологічних</w:t>
                  </w:r>
                  <w:proofErr w:type="spellEnd"/>
                  <w:r w:rsidRPr="005D32BA">
                    <w:rPr>
                      <w:lang w:val="uk-UA"/>
                    </w:rPr>
                    <w:t xml:space="preserve"> процесів.</w:t>
                  </w:r>
                </w:p>
              </w:tc>
            </w:tr>
            <w:tr w:rsidR="005D32BA" w:rsidRPr="005D32BA" w14:paraId="0E96628D" w14:textId="77777777" w:rsidTr="00E440F9">
              <w:trPr>
                <w:tblCellSpacing w:w="15" w:type="dxa"/>
              </w:trPr>
              <w:tc>
                <w:tcPr>
                  <w:tcW w:w="3940" w:type="pct"/>
                  <w:vAlign w:val="center"/>
                  <w:hideMark/>
                </w:tcPr>
                <w:p w14:paraId="5FEC7D79" w14:textId="291DD380" w:rsidR="000D532D" w:rsidRPr="005D32BA" w:rsidRDefault="000D532D" w:rsidP="000D532D">
                  <w:pPr>
                    <w:pStyle w:val="a6"/>
                    <w:rPr>
                      <w:lang w:val="uk-UA"/>
                    </w:rPr>
                  </w:pPr>
                  <w:r w:rsidRPr="005D32BA">
                    <w:rPr>
                      <w:lang w:val="uk-UA"/>
                    </w:rPr>
                    <w:t xml:space="preserve">2. Математичні моделі динаміки </w:t>
                  </w:r>
                  <w:proofErr w:type="spellStart"/>
                  <w:r w:rsidRPr="005D32BA">
                    <w:rPr>
                      <w:lang w:val="uk-UA"/>
                    </w:rPr>
                    <w:t>РК</w:t>
                  </w:r>
                  <w:proofErr w:type="spellEnd"/>
                  <w:r w:rsidRPr="005D32BA">
                    <w:rPr>
                      <w:lang w:val="uk-UA"/>
                    </w:rPr>
                    <w:t xml:space="preserve"> і </w:t>
                  </w:r>
                  <w:proofErr w:type="spellStart"/>
                  <w:r w:rsidRPr="005D32BA">
                    <w:rPr>
                      <w:lang w:val="uk-UA"/>
                    </w:rPr>
                    <w:t>БПК</w:t>
                  </w:r>
                  <w:proofErr w:type="spellEnd"/>
                  <w:r w:rsidRPr="005D32BA">
                    <w:rPr>
                      <w:lang w:val="uk-UA"/>
                    </w:rPr>
                    <w:t>.</w:t>
                  </w:r>
                </w:p>
              </w:tc>
            </w:tr>
            <w:tr w:rsidR="005D32BA" w:rsidRPr="005D32BA" w14:paraId="1647E454" w14:textId="77777777" w:rsidTr="00E440F9">
              <w:trPr>
                <w:tblCellSpacing w:w="15" w:type="dxa"/>
              </w:trPr>
              <w:tc>
                <w:tcPr>
                  <w:tcW w:w="3940" w:type="pct"/>
                  <w:vAlign w:val="center"/>
                </w:tcPr>
                <w:p w14:paraId="3A4F7BA9" w14:textId="7847A12D" w:rsidR="000D532D" w:rsidRPr="005D32BA" w:rsidRDefault="000D532D" w:rsidP="000D532D">
                  <w:pPr>
                    <w:pStyle w:val="a6"/>
                    <w:rPr>
                      <w:lang w:val="uk-UA"/>
                    </w:rPr>
                  </w:pPr>
                  <w:r w:rsidRPr="005D32BA">
                    <w:rPr>
                      <w:lang w:val="uk-UA"/>
                    </w:rPr>
                    <w:t>3. Математичне моделювання розповсюдження забруднювачів у водному середовищі.</w:t>
                  </w:r>
                </w:p>
              </w:tc>
            </w:tr>
          </w:tbl>
          <w:p w14:paraId="5015BCFA" w14:textId="77777777" w:rsidR="00FC24BB" w:rsidRPr="005D32BA" w:rsidRDefault="00BC40A5" w:rsidP="00FC24BB">
            <w:pPr>
              <w:rPr>
                <w:b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 xml:space="preserve">Модуль 6.  </w:t>
            </w:r>
            <w:r w:rsidR="00FC24BB" w:rsidRPr="005D32BA">
              <w:rPr>
                <w:b/>
                <w:sz w:val="24"/>
                <w:szCs w:val="24"/>
              </w:rPr>
              <w:t xml:space="preserve">Моделювання і прогнозування забруднення атмосфери 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20"/>
            </w:tblGrid>
            <w:tr w:rsidR="005D32BA" w:rsidRPr="005D32BA" w14:paraId="4E5D5FCA" w14:textId="77777777" w:rsidTr="00E440F9">
              <w:trPr>
                <w:tblCellSpacing w:w="15" w:type="dxa"/>
              </w:trPr>
              <w:tc>
                <w:tcPr>
                  <w:tcW w:w="4123" w:type="pct"/>
                  <w:vAlign w:val="center"/>
                  <w:hideMark/>
                </w:tcPr>
                <w:p w14:paraId="32BB1690" w14:textId="77777777" w:rsidR="00FC24BB" w:rsidRPr="005D32BA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5D32BA">
                    <w:rPr>
                      <w:lang w:val="uk-UA"/>
                    </w:rPr>
                    <w:t>1. Чисельне моделювання процесів забруднення атмосфери великих міст і їх впливу на термічний режим атмосфери</w:t>
                  </w:r>
                </w:p>
              </w:tc>
            </w:tr>
            <w:tr w:rsidR="005D32BA" w:rsidRPr="005D32BA" w14:paraId="36BE0289" w14:textId="77777777" w:rsidTr="00E440F9">
              <w:trPr>
                <w:tblCellSpacing w:w="15" w:type="dxa"/>
              </w:trPr>
              <w:tc>
                <w:tcPr>
                  <w:tcW w:w="4123" w:type="pct"/>
                  <w:vAlign w:val="center"/>
                  <w:hideMark/>
                </w:tcPr>
                <w:p w14:paraId="6F309B2D" w14:textId="77777777" w:rsidR="00FC24BB" w:rsidRPr="005D32BA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5D32BA">
                    <w:rPr>
                      <w:lang w:val="uk-UA"/>
                    </w:rPr>
                    <w:t>2. Фізичні основи прогнозування забруднення повітря</w:t>
                  </w:r>
                </w:p>
              </w:tc>
            </w:tr>
            <w:tr w:rsidR="005D32BA" w:rsidRPr="005D32BA" w14:paraId="2BD27BA8" w14:textId="77777777" w:rsidTr="00E440F9">
              <w:trPr>
                <w:tblCellSpacing w:w="15" w:type="dxa"/>
              </w:trPr>
              <w:tc>
                <w:tcPr>
                  <w:tcW w:w="4123" w:type="pct"/>
                  <w:vAlign w:val="center"/>
                </w:tcPr>
                <w:p w14:paraId="32741EE8" w14:textId="77777777" w:rsidR="00FC24BB" w:rsidRPr="005D32BA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5D32BA">
                    <w:rPr>
                      <w:lang w:val="uk-UA"/>
                    </w:rPr>
                    <w:t>3. Визначення забруднення повітря у містах</w:t>
                  </w:r>
                </w:p>
              </w:tc>
            </w:tr>
          </w:tbl>
          <w:p w14:paraId="3DAF3354" w14:textId="629C2676" w:rsidR="00607B4D" w:rsidRPr="005D32BA" w:rsidRDefault="00607B4D" w:rsidP="00434FB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D32BA" w:rsidRPr="005D32BA" w14:paraId="7D464CD3" w14:textId="77777777" w:rsidTr="00217300">
        <w:tc>
          <w:tcPr>
            <w:tcW w:w="3402" w:type="dxa"/>
          </w:tcPr>
          <w:p w14:paraId="0D483A14" w14:textId="77777777" w:rsidR="00D7334F" w:rsidRPr="005D32BA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b/>
                <w:bCs/>
                <w:sz w:val="24"/>
                <w:szCs w:val="24"/>
              </w:rPr>
              <w:lastRenderedPageBreak/>
              <w:t>Контрольні</w:t>
            </w:r>
            <w:r w:rsidRPr="005D32BA">
              <w:rPr>
                <w:sz w:val="24"/>
                <w:szCs w:val="24"/>
              </w:rPr>
              <w:t xml:space="preserve"> </w:t>
            </w:r>
            <w:r w:rsidRPr="005D32BA">
              <w:rPr>
                <w:b/>
                <w:sz w:val="24"/>
                <w:szCs w:val="24"/>
              </w:rPr>
              <w:t>заходи та критерії</w:t>
            </w:r>
            <w:r w:rsidRPr="005D32BA">
              <w:rPr>
                <w:sz w:val="24"/>
                <w:szCs w:val="24"/>
              </w:rPr>
              <w:t xml:space="preserve"> </w:t>
            </w:r>
            <w:r w:rsidRPr="005D32BA">
              <w:rPr>
                <w:b/>
                <w:sz w:val="24"/>
                <w:szCs w:val="24"/>
              </w:rPr>
              <w:t>оцінювання</w:t>
            </w:r>
          </w:p>
        </w:tc>
        <w:tc>
          <w:tcPr>
            <w:tcW w:w="6237" w:type="dxa"/>
          </w:tcPr>
          <w:p w14:paraId="26E8DB12" w14:textId="77777777" w:rsidR="0023710A" w:rsidRPr="005D32BA" w:rsidRDefault="0023710A" w:rsidP="006B0BAB">
            <w:pPr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4E291828" w14:textId="18215267" w:rsidR="0023710A" w:rsidRPr="005D32BA" w:rsidRDefault="0023710A" w:rsidP="006B0BAB">
            <w:pPr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Оцінювання модулів 1-</w:t>
            </w:r>
            <w:r w:rsidR="00CE1F78" w:rsidRPr="005D32BA">
              <w:rPr>
                <w:sz w:val="24"/>
                <w:szCs w:val="24"/>
              </w:rPr>
              <w:t>5</w:t>
            </w:r>
            <w:r w:rsidRPr="005D32BA">
              <w:rPr>
                <w:sz w:val="24"/>
                <w:szCs w:val="24"/>
              </w:rPr>
              <w:t xml:space="preserve"> здійснюється </w:t>
            </w:r>
            <w:r w:rsidR="00DE5B9F" w:rsidRPr="005D32BA">
              <w:rPr>
                <w:sz w:val="24"/>
                <w:szCs w:val="24"/>
              </w:rPr>
              <w:t>за результатами виконання контрольн</w:t>
            </w:r>
            <w:r w:rsidR="000303F0" w:rsidRPr="005D32BA">
              <w:rPr>
                <w:sz w:val="24"/>
                <w:szCs w:val="24"/>
              </w:rPr>
              <w:t xml:space="preserve">их </w:t>
            </w:r>
            <w:r w:rsidR="00DE5B9F" w:rsidRPr="005D32BA">
              <w:rPr>
                <w:sz w:val="24"/>
                <w:szCs w:val="24"/>
              </w:rPr>
              <w:t xml:space="preserve"> роб</w:t>
            </w:r>
            <w:r w:rsidR="000303F0" w:rsidRPr="005D32BA">
              <w:rPr>
                <w:sz w:val="24"/>
                <w:szCs w:val="24"/>
              </w:rPr>
              <w:t>і</w:t>
            </w:r>
            <w:r w:rsidR="00DE5B9F" w:rsidRPr="005D32BA">
              <w:rPr>
                <w:sz w:val="24"/>
                <w:szCs w:val="24"/>
              </w:rPr>
              <w:t>т у тестовій формі.</w:t>
            </w:r>
          </w:p>
          <w:p w14:paraId="516301DF" w14:textId="5D8A0DC6" w:rsidR="00CE1F78" w:rsidRPr="005D32BA" w:rsidRDefault="00CE1F78" w:rsidP="006B0BAB">
            <w:pPr>
              <w:rPr>
                <w:sz w:val="24"/>
                <w:szCs w:val="24"/>
              </w:rPr>
            </w:pPr>
            <w:r w:rsidRPr="005D32BA">
              <w:rPr>
                <w:sz w:val="24"/>
                <w:szCs w:val="24"/>
              </w:rPr>
              <w:t>Оцінювання модулю 6 здійснюється за результатами виконання індивідуального завдання.</w:t>
            </w:r>
          </w:p>
          <w:p w14:paraId="59DCDFBC" w14:textId="036E3E71" w:rsidR="00D7334F" w:rsidRPr="005D32BA" w:rsidRDefault="00DE5B9F" w:rsidP="00DE5B9F">
            <w:pPr>
              <w:rPr>
                <w:bCs/>
                <w:sz w:val="24"/>
                <w:szCs w:val="24"/>
              </w:rPr>
            </w:pPr>
            <w:r w:rsidRPr="005D32BA"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8657C8" w:rsidRPr="005D32BA">
              <w:rPr>
                <w:bCs/>
                <w:sz w:val="24"/>
                <w:szCs w:val="24"/>
              </w:rPr>
              <w:t>6</w:t>
            </w:r>
            <w:r w:rsidRPr="005D32BA">
              <w:rPr>
                <w:bCs/>
                <w:sz w:val="24"/>
                <w:szCs w:val="24"/>
              </w:rPr>
              <w:t xml:space="preserve"> є письмове виконання практичних робіт </w:t>
            </w:r>
            <w:r w:rsidR="00B10232" w:rsidRPr="005D32BA">
              <w:rPr>
                <w:bCs/>
                <w:sz w:val="24"/>
                <w:szCs w:val="24"/>
              </w:rPr>
              <w:t>відповідного модулю</w:t>
            </w:r>
            <w:r w:rsidRPr="005D32BA">
              <w:rPr>
                <w:bCs/>
                <w:sz w:val="24"/>
                <w:szCs w:val="24"/>
              </w:rPr>
              <w:t xml:space="preserve">. </w:t>
            </w:r>
          </w:p>
          <w:p w14:paraId="0EF80CB6" w14:textId="77777777" w:rsidR="00EF724F" w:rsidRPr="005D32BA" w:rsidRDefault="00FD096A" w:rsidP="00EF724F">
            <w:pPr>
              <w:rPr>
                <w:bCs/>
                <w:sz w:val="24"/>
                <w:szCs w:val="24"/>
              </w:rPr>
            </w:pPr>
            <w:r w:rsidRPr="005D32BA">
              <w:rPr>
                <w:bCs/>
                <w:sz w:val="24"/>
                <w:szCs w:val="24"/>
              </w:rPr>
              <w:t>Семестрова оцінка</w:t>
            </w:r>
            <w:r w:rsidR="000303F0" w:rsidRPr="005D32BA">
              <w:rPr>
                <w:bCs/>
                <w:sz w:val="24"/>
                <w:szCs w:val="24"/>
              </w:rPr>
              <w:t xml:space="preserve"> за </w:t>
            </w:r>
            <w:r w:rsidR="00EF724F" w:rsidRPr="005D32BA">
              <w:rPr>
                <w:bCs/>
                <w:sz w:val="24"/>
                <w:szCs w:val="24"/>
              </w:rPr>
              <w:t>14</w:t>
            </w:r>
            <w:r w:rsidR="000303F0" w:rsidRPr="005D32BA">
              <w:rPr>
                <w:bCs/>
                <w:sz w:val="24"/>
                <w:szCs w:val="24"/>
              </w:rPr>
              <w:t xml:space="preserve"> чверть </w:t>
            </w:r>
            <w:r w:rsidRPr="005D32BA">
              <w:rPr>
                <w:bCs/>
                <w:sz w:val="24"/>
                <w:szCs w:val="24"/>
              </w:rPr>
              <w:t xml:space="preserve"> визначається як середнє арифметичне оцінок 1-</w:t>
            </w:r>
            <w:r w:rsidR="00CE1F78" w:rsidRPr="005D32BA">
              <w:rPr>
                <w:bCs/>
                <w:sz w:val="24"/>
                <w:szCs w:val="24"/>
              </w:rPr>
              <w:t>2</w:t>
            </w:r>
            <w:r w:rsidRPr="005D32BA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0303F0" w:rsidRPr="005D32BA">
              <w:rPr>
                <w:bCs/>
                <w:sz w:val="24"/>
                <w:szCs w:val="24"/>
              </w:rPr>
              <w:t xml:space="preserve"> Семестрова оцінка за </w:t>
            </w:r>
            <w:r w:rsidR="00EF724F" w:rsidRPr="005D32BA">
              <w:rPr>
                <w:bCs/>
                <w:sz w:val="24"/>
                <w:szCs w:val="24"/>
              </w:rPr>
              <w:t>15</w:t>
            </w:r>
            <w:r w:rsidR="000303F0" w:rsidRPr="005D32BA">
              <w:rPr>
                <w:bCs/>
                <w:sz w:val="24"/>
                <w:szCs w:val="24"/>
              </w:rPr>
              <w:t xml:space="preserve"> чверть  визначається як середнє арифметичне оцінок </w:t>
            </w:r>
            <w:r w:rsidR="00CE1F78" w:rsidRPr="005D32BA">
              <w:rPr>
                <w:bCs/>
                <w:sz w:val="24"/>
                <w:szCs w:val="24"/>
              </w:rPr>
              <w:t>3</w:t>
            </w:r>
            <w:r w:rsidR="000303F0" w:rsidRPr="005D32BA">
              <w:rPr>
                <w:bCs/>
                <w:sz w:val="24"/>
                <w:szCs w:val="24"/>
              </w:rPr>
              <w:t>-</w:t>
            </w:r>
            <w:r w:rsidR="00EF724F" w:rsidRPr="005D32BA">
              <w:rPr>
                <w:bCs/>
                <w:sz w:val="24"/>
                <w:szCs w:val="24"/>
              </w:rPr>
              <w:t>6</w:t>
            </w:r>
            <w:r w:rsidR="000303F0" w:rsidRPr="005D32BA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CE1F78" w:rsidRPr="005D32BA">
              <w:rPr>
                <w:bCs/>
                <w:sz w:val="24"/>
                <w:szCs w:val="24"/>
              </w:rPr>
              <w:t xml:space="preserve"> </w:t>
            </w:r>
          </w:p>
          <w:p w14:paraId="11838307" w14:textId="7BA89F66" w:rsidR="00FD096A" w:rsidRPr="005D32BA" w:rsidRDefault="00FD096A" w:rsidP="00EF724F">
            <w:pPr>
              <w:rPr>
                <w:bCs/>
                <w:sz w:val="24"/>
                <w:szCs w:val="24"/>
              </w:rPr>
            </w:pPr>
            <w:r w:rsidRPr="005D32BA"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 w:rsidRPr="005D32BA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8657C8" w:rsidRPr="005D32BA">
              <w:rPr>
                <w:bCs/>
                <w:sz w:val="24"/>
                <w:szCs w:val="24"/>
              </w:rPr>
              <w:t>6</w:t>
            </w:r>
            <w:r w:rsidR="00BB228A" w:rsidRPr="005D32BA">
              <w:rPr>
                <w:bCs/>
                <w:sz w:val="24"/>
                <w:szCs w:val="24"/>
              </w:rPr>
              <w:t>-ти модулів з округленням до найближчого цілого числа.</w:t>
            </w:r>
          </w:p>
        </w:tc>
      </w:tr>
      <w:tr w:rsidR="005D32BA" w:rsidRPr="005D32BA" w14:paraId="6A3D1156" w14:textId="77777777" w:rsidTr="00217300">
        <w:tc>
          <w:tcPr>
            <w:tcW w:w="3402" w:type="dxa"/>
          </w:tcPr>
          <w:p w14:paraId="0CFE3E14" w14:textId="77777777" w:rsidR="00D7334F" w:rsidRPr="005D32BA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>Політика викладання</w:t>
            </w:r>
          </w:p>
        </w:tc>
        <w:tc>
          <w:tcPr>
            <w:tcW w:w="6237" w:type="dxa"/>
          </w:tcPr>
          <w:p w14:paraId="10A04FD3" w14:textId="77777777" w:rsidR="004A1107" w:rsidRPr="005D32BA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5D32BA">
              <w:rPr>
                <w:lang w:val="uk-UA"/>
              </w:rPr>
              <w:t xml:space="preserve">Отримання незадовільної (нижчої за 4 бали) оцінки з певного модулю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14:paraId="7122FADC" w14:textId="77777777" w:rsidR="004A1107" w:rsidRPr="005D32BA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5D32BA">
              <w:rPr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модулів.</w:t>
            </w:r>
          </w:p>
          <w:p w14:paraId="65FEC660" w14:textId="77777777" w:rsidR="004A1107" w:rsidRPr="005D32BA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5D32BA">
              <w:rPr>
                <w:lang w:val="uk-UA"/>
              </w:rPr>
              <w:t xml:space="preserve"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</w:t>
            </w:r>
            <w:proofErr w:type="spellStart"/>
            <w:r w:rsidRPr="005D32BA">
              <w:rPr>
                <w:lang w:val="uk-UA"/>
              </w:rPr>
              <w:t>УДУНТ</w:t>
            </w:r>
            <w:proofErr w:type="spellEnd"/>
            <w:r w:rsidRPr="005D32BA">
              <w:rPr>
                <w:lang w:val="uk-UA"/>
              </w:rPr>
              <w:t>».</w:t>
            </w:r>
          </w:p>
          <w:p w14:paraId="7A0D45D6" w14:textId="77777777" w:rsidR="00D7334F" w:rsidRPr="005D32BA" w:rsidRDefault="004A1107" w:rsidP="0022298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5D32BA">
              <w:rPr>
                <w:lang w:val="uk-UA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робіт, що виконувались на практичних заняттях або під час виконання </w:t>
            </w:r>
            <w:r w:rsidR="00222987" w:rsidRPr="005D32BA">
              <w:rPr>
                <w:lang w:val="uk-UA"/>
              </w:rPr>
              <w:t>семінарських робіт</w:t>
            </w:r>
            <w:r w:rsidRPr="005D32BA">
              <w:rPr>
                <w:lang w:val="uk-UA"/>
              </w:rPr>
              <w:t>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5D32BA" w:rsidRPr="005D32BA" w14:paraId="4B145AAD" w14:textId="77777777" w:rsidTr="00217300">
        <w:tc>
          <w:tcPr>
            <w:tcW w:w="3402" w:type="dxa"/>
          </w:tcPr>
          <w:p w14:paraId="43CEEDFA" w14:textId="77777777" w:rsidR="00D7334F" w:rsidRPr="005D32BA" w:rsidRDefault="00D7334F" w:rsidP="002076C2">
            <w:pPr>
              <w:rPr>
                <w:b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>Засоби навчання</w:t>
            </w:r>
          </w:p>
        </w:tc>
        <w:tc>
          <w:tcPr>
            <w:tcW w:w="6237" w:type="dxa"/>
          </w:tcPr>
          <w:p w14:paraId="748C7293" w14:textId="77777777" w:rsidR="00D7334F" w:rsidRPr="005D32BA" w:rsidRDefault="0080299D" w:rsidP="0080299D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rStyle w:val="2600"/>
                <w:sz w:val="24"/>
                <w:szCs w:val="24"/>
              </w:rPr>
              <w:t xml:space="preserve">Навчальний процес передбачає використання мультимедійного комплексу для проведення інтерактивних лекцій, використання сервісів </w:t>
            </w:r>
            <w:proofErr w:type="spellStart"/>
            <w:r w:rsidRPr="005D32BA">
              <w:rPr>
                <w:rStyle w:val="2600"/>
                <w:sz w:val="24"/>
                <w:szCs w:val="24"/>
              </w:rPr>
              <w:t>Google</w:t>
            </w:r>
            <w:proofErr w:type="spellEnd"/>
            <w:r w:rsidRPr="005D32BA">
              <w:rPr>
                <w:rStyle w:val="2600"/>
                <w:sz w:val="24"/>
                <w:szCs w:val="24"/>
              </w:rPr>
              <w:t xml:space="preserve"> </w:t>
            </w:r>
            <w:proofErr w:type="spellStart"/>
            <w:r w:rsidRPr="005D32BA">
              <w:rPr>
                <w:rStyle w:val="2600"/>
                <w:sz w:val="24"/>
                <w:szCs w:val="24"/>
              </w:rPr>
              <w:t>Classroom</w:t>
            </w:r>
            <w:proofErr w:type="spellEnd"/>
            <w:r w:rsidRPr="005D32BA">
              <w:rPr>
                <w:rStyle w:val="2600"/>
                <w:sz w:val="24"/>
                <w:szCs w:val="24"/>
              </w:rPr>
              <w:t xml:space="preserve">, </w:t>
            </w:r>
            <w:proofErr w:type="spellStart"/>
            <w:r w:rsidRPr="005D32BA">
              <w:rPr>
                <w:rStyle w:val="2600"/>
                <w:sz w:val="24"/>
                <w:szCs w:val="24"/>
              </w:rPr>
              <w:t>Google</w:t>
            </w:r>
            <w:proofErr w:type="spellEnd"/>
            <w:r w:rsidRPr="005D32BA">
              <w:rPr>
                <w:rStyle w:val="2600"/>
                <w:sz w:val="24"/>
                <w:szCs w:val="24"/>
              </w:rPr>
              <w:t xml:space="preserve"> </w:t>
            </w:r>
            <w:proofErr w:type="spellStart"/>
            <w:r w:rsidRPr="005D32BA">
              <w:rPr>
                <w:rStyle w:val="2600"/>
                <w:sz w:val="24"/>
                <w:szCs w:val="24"/>
              </w:rPr>
              <w:t>Meet</w:t>
            </w:r>
            <w:proofErr w:type="spellEnd"/>
            <w:r w:rsidRPr="005D32BA">
              <w:rPr>
                <w:rStyle w:val="2600"/>
                <w:sz w:val="24"/>
                <w:szCs w:val="24"/>
              </w:rPr>
              <w:t xml:space="preserve">, </w:t>
            </w:r>
            <w:proofErr w:type="spellStart"/>
            <w:r w:rsidRPr="005D32BA">
              <w:rPr>
                <w:rStyle w:val="2600"/>
                <w:sz w:val="24"/>
                <w:szCs w:val="24"/>
              </w:rPr>
              <w:t>ДискGoogle</w:t>
            </w:r>
            <w:proofErr w:type="spellEnd"/>
            <w:r w:rsidRPr="005D32BA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5D32BA" w14:paraId="1377806C" w14:textId="77777777" w:rsidTr="00217300">
        <w:tc>
          <w:tcPr>
            <w:tcW w:w="3402" w:type="dxa"/>
          </w:tcPr>
          <w:p w14:paraId="66E780A1" w14:textId="77777777" w:rsidR="00D7334F" w:rsidRPr="005D32BA" w:rsidRDefault="00D7334F" w:rsidP="002076C2">
            <w:pPr>
              <w:rPr>
                <w:b/>
                <w:sz w:val="24"/>
                <w:szCs w:val="24"/>
              </w:rPr>
            </w:pPr>
            <w:r w:rsidRPr="005D32BA">
              <w:rPr>
                <w:b/>
                <w:sz w:val="24"/>
                <w:szCs w:val="24"/>
              </w:rPr>
              <w:t xml:space="preserve">Навчально-методичне </w:t>
            </w:r>
            <w:r w:rsidRPr="005D32BA">
              <w:rPr>
                <w:b/>
                <w:sz w:val="24"/>
                <w:szCs w:val="24"/>
              </w:rPr>
              <w:lastRenderedPageBreak/>
              <w:t>забезпечення</w:t>
            </w:r>
          </w:p>
        </w:tc>
        <w:tc>
          <w:tcPr>
            <w:tcW w:w="6237" w:type="dxa"/>
          </w:tcPr>
          <w:p w14:paraId="5A3E7BE6" w14:textId="77777777" w:rsidR="00D7334F" w:rsidRPr="005D32BA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5D32BA">
              <w:rPr>
                <w:b/>
                <w:bCs/>
                <w:sz w:val="24"/>
                <w:szCs w:val="24"/>
              </w:rPr>
              <w:lastRenderedPageBreak/>
              <w:t>Основна література:</w:t>
            </w:r>
          </w:p>
          <w:p w14:paraId="5C22ADF4" w14:textId="1423ED92" w:rsidR="00EF724F" w:rsidRPr="005D32BA" w:rsidRDefault="00EF724F" w:rsidP="00EF724F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  <w:jc w:val="both"/>
            </w:pPr>
            <w:r w:rsidRPr="005D32BA">
              <w:lastRenderedPageBreak/>
              <w:t xml:space="preserve">Моделювання і прогнозування стану довкілля: Підручник / Лаврик </w:t>
            </w:r>
            <w:proofErr w:type="spellStart"/>
            <w:r w:rsidRPr="005D32BA">
              <w:t>В.І</w:t>
            </w:r>
            <w:proofErr w:type="spellEnd"/>
            <w:r w:rsidRPr="005D32BA">
              <w:t xml:space="preserve">., Боголюбов </w:t>
            </w:r>
            <w:proofErr w:type="spellStart"/>
            <w:r w:rsidRPr="005D32BA">
              <w:t>В.М</w:t>
            </w:r>
            <w:proofErr w:type="spellEnd"/>
            <w:r w:rsidRPr="005D32BA">
              <w:t xml:space="preserve">., </w:t>
            </w:r>
            <w:proofErr w:type="spellStart"/>
            <w:r w:rsidRPr="005D32BA">
              <w:t>Полетаєва</w:t>
            </w:r>
            <w:proofErr w:type="spellEnd"/>
            <w:r w:rsidRPr="005D32BA">
              <w:t xml:space="preserve"> </w:t>
            </w:r>
            <w:proofErr w:type="spellStart"/>
            <w:r w:rsidRPr="005D32BA">
              <w:t>Л.М</w:t>
            </w:r>
            <w:proofErr w:type="spellEnd"/>
            <w:r w:rsidRPr="005D32BA">
              <w:t xml:space="preserve">., </w:t>
            </w:r>
            <w:proofErr w:type="spellStart"/>
            <w:r w:rsidRPr="005D32BA">
              <w:t>Юрасов</w:t>
            </w:r>
            <w:proofErr w:type="spellEnd"/>
            <w:r w:rsidRPr="005D32BA">
              <w:t xml:space="preserve"> </w:t>
            </w:r>
            <w:proofErr w:type="spellStart"/>
            <w:r w:rsidRPr="005D32BA">
              <w:t>С.М</w:t>
            </w:r>
            <w:proofErr w:type="spellEnd"/>
            <w:r w:rsidRPr="005D32BA">
              <w:t xml:space="preserve">., Ільїна </w:t>
            </w:r>
            <w:proofErr w:type="spellStart"/>
            <w:r w:rsidRPr="005D32BA">
              <w:t>В.Г</w:t>
            </w:r>
            <w:proofErr w:type="spellEnd"/>
            <w:r w:rsidRPr="005D32BA">
              <w:t xml:space="preserve">. / За ред. </w:t>
            </w:r>
            <w:proofErr w:type="spellStart"/>
            <w:r w:rsidRPr="005D32BA">
              <w:t>докт</w:t>
            </w:r>
            <w:proofErr w:type="spellEnd"/>
            <w:r w:rsidRPr="005D32BA">
              <w:t xml:space="preserve">. </w:t>
            </w:r>
            <w:proofErr w:type="spellStart"/>
            <w:r w:rsidRPr="005D32BA">
              <w:t>техн</w:t>
            </w:r>
            <w:proofErr w:type="spellEnd"/>
            <w:r w:rsidRPr="005D32BA">
              <w:t xml:space="preserve">. наук </w:t>
            </w:r>
            <w:proofErr w:type="spellStart"/>
            <w:r w:rsidRPr="005D32BA">
              <w:t>В.І</w:t>
            </w:r>
            <w:proofErr w:type="spellEnd"/>
            <w:r w:rsidRPr="005D32BA">
              <w:t xml:space="preserve">. Лаврика. - К.: </w:t>
            </w:r>
            <w:proofErr w:type="spellStart"/>
            <w:r w:rsidRPr="005D32BA">
              <w:t>ВЦ</w:t>
            </w:r>
            <w:proofErr w:type="spellEnd"/>
            <w:r w:rsidRPr="005D32BA">
              <w:t xml:space="preserve"> «Академія», 2010. - 400 с.</w:t>
            </w:r>
          </w:p>
          <w:p w14:paraId="633EF5B2" w14:textId="77777777" w:rsidR="00EF724F" w:rsidRPr="005D32BA" w:rsidRDefault="00EF724F" w:rsidP="00EF724F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  <w:jc w:val="both"/>
            </w:pPr>
            <w:proofErr w:type="spellStart"/>
            <w:r w:rsidRPr="005D32BA">
              <w:rPr>
                <w:rFonts w:eastAsia="Calibri"/>
              </w:rPr>
              <w:t>Бобилєв</w:t>
            </w:r>
            <w:proofErr w:type="spellEnd"/>
            <w:r w:rsidRPr="005D32BA">
              <w:rPr>
                <w:rFonts w:eastAsia="Calibri"/>
              </w:rPr>
              <w:t xml:space="preserve"> </w:t>
            </w:r>
            <w:proofErr w:type="spellStart"/>
            <w:r w:rsidRPr="005D32BA">
              <w:rPr>
                <w:rFonts w:eastAsia="Calibri"/>
              </w:rPr>
              <w:t>В.П</w:t>
            </w:r>
            <w:proofErr w:type="spellEnd"/>
            <w:r w:rsidRPr="005D32BA">
              <w:rPr>
                <w:rFonts w:eastAsia="Calibri"/>
              </w:rPr>
              <w:t xml:space="preserve">., Іванов </w:t>
            </w:r>
            <w:proofErr w:type="spellStart"/>
            <w:r w:rsidRPr="005D32BA">
              <w:rPr>
                <w:rFonts w:eastAsia="Calibri"/>
              </w:rPr>
              <w:t>І.І</w:t>
            </w:r>
            <w:proofErr w:type="spellEnd"/>
            <w:r w:rsidRPr="005D32BA">
              <w:rPr>
                <w:rFonts w:eastAsia="Calibri"/>
              </w:rPr>
              <w:t xml:space="preserve">., </w:t>
            </w:r>
            <w:proofErr w:type="spellStart"/>
            <w:r w:rsidRPr="005D32BA">
              <w:rPr>
                <w:rFonts w:eastAsia="Calibri"/>
              </w:rPr>
              <w:t>Пройдак</w:t>
            </w:r>
            <w:proofErr w:type="spellEnd"/>
            <w:r w:rsidRPr="005D32BA">
              <w:rPr>
                <w:rFonts w:eastAsia="Calibri"/>
              </w:rPr>
              <w:t xml:space="preserve"> </w:t>
            </w:r>
            <w:proofErr w:type="spellStart"/>
            <w:r w:rsidRPr="005D32BA">
              <w:rPr>
                <w:rFonts w:eastAsia="Calibri"/>
              </w:rPr>
              <w:t>Ю.С</w:t>
            </w:r>
            <w:proofErr w:type="spellEnd"/>
            <w:r w:rsidRPr="005D32BA">
              <w:rPr>
                <w:rFonts w:eastAsia="Calibri"/>
              </w:rPr>
              <w:t xml:space="preserve">. Методологія та організація наукових досліджень. - </w:t>
            </w:r>
            <w:proofErr w:type="spellStart"/>
            <w:r w:rsidRPr="005D32BA">
              <w:rPr>
                <w:rFonts w:eastAsia="Calibri"/>
              </w:rPr>
              <w:t>Дн-ск</w:t>
            </w:r>
            <w:proofErr w:type="spellEnd"/>
            <w:r w:rsidRPr="005D32BA">
              <w:rPr>
                <w:rFonts w:eastAsia="Calibri"/>
              </w:rPr>
              <w:t xml:space="preserve">.: Системні технології, 2008. </w:t>
            </w:r>
            <w:r w:rsidRPr="005D32BA">
              <w:t>– 365 с.</w:t>
            </w:r>
          </w:p>
          <w:p w14:paraId="0164A840" w14:textId="77777777" w:rsidR="00EF724F" w:rsidRPr="005D32BA" w:rsidRDefault="00EF724F" w:rsidP="00EF724F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rPr>
                <w:bCs/>
              </w:rPr>
              <w:t xml:space="preserve">Богобоящий </w:t>
            </w:r>
            <w:proofErr w:type="spellStart"/>
            <w:r w:rsidRPr="005D32BA">
              <w:rPr>
                <w:bCs/>
              </w:rPr>
              <w:t>В.В</w:t>
            </w:r>
            <w:proofErr w:type="spellEnd"/>
            <w:r w:rsidRPr="005D32BA">
              <w:rPr>
                <w:bCs/>
              </w:rPr>
              <w:t xml:space="preserve">., </w:t>
            </w:r>
            <w:proofErr w:type="spellStart"/>
            <w:r w:rsidRPr="005D32BA">
              <w:rPr>
                <w:bCs/>
              </w:rPr>
              <w:t>Курбанов</w:t>
            </w:r>
            <w:proofErr w:type="spellEnd"/>
            <w:r w:rsidRPr="005D32BA">
              <w:rPr>
                <w:bCs/>
              </w:rPr>
              <w:t xml:space="preserve"> </w:t>
            </w:r>
            <w:proofErr w:type="spellStart"/>
            <w:r w:rsidRPr="005D32BA">
              <w:rPr>
                <w:bCs/>
              </w:rPr>
              <w:t>К.Р</w:t>
            </w:r>
            <w:proofErr w:type="spellEnd"/>
            <w:r w:rsidRPr="005D32BA">
              <w:rPr>
                <w:bCs/>
              </w:rPr>
              <w:t xml:space="preserve">., Палій </w:t>
            </w:r>
            <w:proofErr w:type="spellStart"/>
            <w:r w:rsidRPr="005D32BA">
              <w:rPr>
                <w:bCs/>
              </w:rPr>
              <w:t>П.Б</w:t>
            </w:r>
            <w:proofErr w:type="spellEnd"/>
            <w:r w:rsidRPr="005D32BA">
              <w:rPr>
                <w:bCs/>
              </w:rPr>
              <w:t xml:space="preserve">., </w:t>
            </w:r>
            <w:proofErr w:type="spellStart"/>
            <w:r w:rsidRPr="005D32BA">
              <w:rPr>
                <w:bCs/>
              </w:rPr>
              <w:t>Шмандій</w:t>
            </w:r>
            <w:proofErr w:type="spellEnd"/>
            <w:r w:rsidRPr="005D32BA">
              <w:rPr>
                <w:bCs/>
              </w:rPr>
              <w:t xml:space="preserve"> </w:t>
            </w:r>
            <w:proofErr w:type="spellStart"/>
            <w:r w:rsidRPr="005D32BA">
              <w:rPr>
                <w:bCs/>
              </w:rPr>
              <w:t>В.М</w:t>
            </w:r>
            <w:proofErr w:type="spellEnd"/>
            <w:r w:rsidRPr="005D32BA">
              <w:rPr>
                <w:bCs/>
              </w:rPr>
              <w:t>. Принципи моделювання та прогнозування в екології</w:t>
            </w:r>
            <w:r w:rsidRPr="005D32BA">
              <w:rPr>
                <w:shd w:val="clear" w:color="auto" w:fill="FFFFFF"/>
              </w:rPr>
              <w:t xml:space="preserve"> : Підручник.</w:t>
            </w:r>
            <w:r w:rsidRPr="005D32BA">
              <w:rPr>
                <w:bCs/>
              </w:rPr>
              <w:t xml:space="preserve"> </w:t>
            </w:r>
            <w:r w:rsidRPr="005D32BA">
              <w:rPr>
                <w:shd w:val="clear" w:color="auto" w:fill="FFFFFF"/>
              </w:rPr>
              <w:t xml:space="preserve">К.: Центр навчальної літератури, 2004. </w:t>
            </w:r>
            <w:r w:rsidRPr="005D32BA">
              <w:t>–</w:t>
            </w:r>
            <w:r w:rsidRPr="005D32BA">
              <w:rPr>
                <w:shd w:val="clear" w:color="auto" w:fill="FFFFFF"/>
              </w:rPr>
              <w:t xml:space="preserve"> 216 с.</w:t>
            </w:r>
          </w:p>
          <w:p w14:paraId="0D975906" w14:textId="0C2658C3" w:rsidR="00EF724F" w:rsidRPr="005D32BA" w:rsidRDefault="00EF724F" w:rsidP="00EF724F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  <w:jc w:val="both"/>
            </w:pPr>
            <w:r w:rsidRPr="005D32BA">
              <w:t xml:space="preserve">Ковальчук </w:t>
            </w:r>
            <w:proofErr w:type="spellStart"/>
            <w:r w:rsidRPr="005D32BA">
              <w:t>П.І</w:t>
            </w:r>
            <w:proofErr w:type="spellEnd"/>
            <w:r w:rsidRPr="005D32BA">
              <w:t xml:space="preserve">. </w:t>
            </w:r>
            <w:r w:rsidRPr="005D32BA">
              <w:rPr>
                <w:bCs/>
              </w:rPr>
              <w:t>Моделювання і прогнозування стану навколишнього середовища:</w:t>
            </w:r>
            <w:r w:rsidRPr="005D32BA">
              <w:rPr>
                <w:shd w:val="clear" w:color="auto" w:fill="FFFFFF"/>
              </w:rPr>
              <w:t xml:space="preserve"> </w:t>
            </w:r>
            <w:proofErr w:type="spellStart"/>
            <w:r w:rsidRPr="005D32BA">
              <w:rPr>
                <w:shd w:val="clear" w:color="auto" w:fill="FFFFFF"/>
              </w:rPr>
              <w:t>Навч</w:t>
            </w:r>
            <w:proofErr w:type="spellEnd"/>
            <w:r w:rsidRPr="005D32BA">
              <w:rPr>
                <w:shd w:val="clear" w:color="auto" w:fill="FFFFFF"/>
              </w:rPr>
              <w:t xml:space="preserve">. посібник. К.: Либідь, 2003. </w:t>
            </w:r>
            <w:r w:rsidRPr="005D32BA">
              <w:t>–</w:t>
            </w:r>
            <w:r w:rsidRPr="005D32BA">
              <w:rPr>
                <w:shd w:val="clear" w:color="auto" w:fill="FFFFFF"/>
              </w:rPr>
              <w:t xml:space="preserve"> 208 с.</w:t>
            </w:r>
          </w:p>
          <w:p w14:paraId="6D67E771" w14:textId="77777777" w:rsidR="00EF724F" w:rsidRPr="005D32BA" w:rsidRDefault="00EF724F" w:rsidP="00EF724F">
            <w:pPr>
              <w:pStyle w:val="a6"/>
              <w:rPr>
                <w:lang w:val="uk-UA"/>
              </w:rPr>
            </w:pPr>
            <w:r w:rsidRPr="005D32BA">
              <w:rPr>
                <w:rStyle w:val="ac"/>
                <w:lang w:val="uk-UA"/>
              </w:rPr>
              <w:t>Додаткова:</w:t>
            </w:r>
          </w:p>
          <w:p w14:paraId="001DC395" w14:textId="77777777" w:rsidR="00EF724F" w:rsidRPr="005D32BA" w:rsidRDefault="00EF724F" w:rsidP="005D32BA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 w:rsidRPr="005D32BA">
              <w:t>Уокенбах</w:t>
            </w:r>
            <w:proofErr w:type="spellEnd"/>
            <w:r w:rsidRPr="005D32BA">
              <w:t xml:space="preserve"> Д. </w:t>
            </w:r>
            <w:r w:rsidRPr="005D32BA">
              <w:rPr>
                <w:rStyle w:val="ac"/>
                <w:bCs/>
              </w:rPr>
              <w:t>Excel</w:t>
            </w:r>
            <w:r w:rsidRPr="005D32BA">
              <w:rPr>
                <w:rStyle w:val="ab"/>
              </w:rPr>
              <w:t> </w:t>
            </w:r>
            <w:r w:rsidRPr="005D32BA">
              <w:t xml:space="preserve">2019. </w:t>
            </w:r>
            <w:proofErr w:type="spellStart"/>
            <w:r w:rsidRPr="005D32BA">
              <w:t>Библия</w:t>
            </w:r>
            <w:proofErr w:type="spellEnd"/>
            <w:r w:rsidRPr="005D32BA">
              <w:t xml:space="preserve"> </w:t>
            </w:r>
            <w:proofErr w:type="spellStart"/>
            <w:r w:rsidRPr="005D32BA">
              <w:t>пользователя</w:t>
            </w:r>
            <w:proofErr w:type="spellEnd"/>
            <w:r w:rsidRPr="005D32BA">
              <w:t xml:space="preserve">.: Пер. С </w:t>
            </w:r>
            <w:proofErr w:type="spellStart"/>
            <w:r w:rsidRPr="005D32BA">
              <w:t>англ</w:t>
            </w:r>
            <w:proofErr w:type="spellEnd"/>
            <w:r w:rsidRPr="005D32BA">
              <w:t xml:space="preserve">. - К.: </w:t>
            </w:r>
            <w:proofErr w:type="spellStart"/>
            <w:r w:rsidRPr="005D32BA">
              <w:t>Диалектика</w:t>
            </w:r>
            <w:proofErr w:type="spellEnd"/>
            <w:r w:rsidRPr="005D32BA">
              <w:t>, 2019. – 1136 с.</w:t>
            </w:r>
          </w:p>
          <w:p w14:paraId="10E4DE3C" w14:textId="34965E12" w:rsidR="00EF724F" w:rsidRPr="005D32BA" w:rsidRDefault="00EF724F" w:rsidP="00EF724F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r w:rsidRPr="005D32BA">
              <w:t xml:space="preserve">Моделювання та прогнозування стану довкілля. Курс лекцій. Для </w:t>
            </w:r>
          </w:p>
          <w:p w14:paraId="372E52A1" w14:textId="77777777" w:rsidR="00EF724F" w:rsidRPr="005D32BA" w:rsidRDefault="00EF724F" w:rsidP="00EF724F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 w:rsidRPr="005D32BA">
              <w:t>Бондарь</w:t>
            </w:r>
            <w:proofErr w:type="spellEnd"/>
            <w:r w:rsidRPr="005D32BA">
              <w:t xml:space="preserve"> </w:t>
            </w:r>
            <w:proofErr w:type="spellStart"/>
            <w:r w:rsidRPr="005D32BA">
              <w:t>А.Г</w:t>
            </w:r>
            <w:proofErr w:type="spellEnd"/>
            <w:r w:rsidRPr="005D32BA">
              <w:t xml:space="preserve">., </w:t>
            </w:r>
            <w:proofErr w:type="spellStart"/>
            <w:r w:rsidRPr="005D32BA">
              <w:t>Статюха</w:t>
            </w:r>
            <w:proofErr w:type="spellEnd"/>
            <w:r w:rsidRPr="005D32BA">
              <w:t xml:space="preserve"> </w:t>
            </w:r>
            <w:proofErr w:type="spellStart"/>
            <w:r w:rsidRPr="005D32BA">
              <w:t>Г.А</w:t>
            </w:r>
            <w:proofErr w:type="spellEnd"/>
            <w:r w:rsidRPr="005D32BA">
              <w:t xml:space="preserve">. </w:t>
            </w:r>
            <w:proofErr w:type="spellStart"/>
            <w:r w:rsidRPr="005D32BA">
              <w:t>Планирование</w:t>
            </w:r>
            <w:proofErr w:type="spellEnd"/>
            <w:r w:rsidRPr="005D32BA">
              <w:t xml:space="preserve"> </w:t>
            </w:r>
            <w:proofErr w:type="spellStart"/>
            <w:r w:rsidRPr="005D32BA">
              <w:t>эксперимента</w:t>
            </w:r>
            <w:proofErr w:type="spellEnd"/>
            <w:r w:rsidRPr="005D32BA">
              <w:t xml:space="preserve"> в </w:t>
            </w:r>
            <w:proofErr w:type="spellStart"/>
            <w:r w:rsidRPr="005D32BA">
              <w:t>химической</w:t>
            </w:r>
            <w:proofErr w:type="spellEnd"/>
            <w:r w:rsidRPr="005D32BA">
              <w:t xml:space="preserve"> </w:t>
            </w:r>
            <w:proofErr w:type="spellStart"/>
            <w:r w:rsidRPr="005D32BA">
              <w:t>технологии</w:t>
            </w:r>
            <w:proofErr w:type="spellEnd"/>
            <w:r w:rsidRPr="005D32BA">
              <w:t xml:space="preserve">. - </w:t>
            </w:r>
            <w:proofErr w:type="spellStart"/>
            <w:r w:rsidRPr="005D32BA">
              <w:t>Киев</w:t>
            </w:r>
            <w:proofErr w:type="spellEnd"/>
            <w:r w:rsidRPr="005D32BA">
              <w:t>: Вища школа, 1976. - 184 с.</w:t>
            </w:r>
          </w:p>
          <w:p w14:paraId="0724C07E" w14:textId="77777777" w:rsidR="00EF724F" w:rsidRPr="005D32BA" w:rsidRDefault="00EF724F" w:rsidP="00EF724F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 w:rsidRPr="005D32BA">
              <w:t>Бровкін</w:t>
            </w:r>
            <w:proofErr w:type="spellEnd"/>
            <w:r w:rsidRPr="005D32BA">
              <w:t xml:space="preserve"> </w:t>
            </w:r>
            <w:proofErr w:type="spellStart"/>
            <w:r w:rsidRPr="005D32BA">
              <w:t>В.Л</w:t>
            </w:r>
            <w:proofErr w:type="spellEnd"/>
            <w:r w:rsidRPr="005D32BA">
              <w:t xml:space="preserve">. Застосування прикладного програмного забезпечення для вирішення завдань із захисту довкілля: Навчальний посібник. – Дніпро: </w:t>
            </w:r>
            <w:proofErr w:type="spellStart"/>
            <w:r w:rsidRPr="005D32BA">
              <w:t>НМетАУ</w:t>
            </w:r>
            <w:proofErr w:type="spellEnd"/>
            <w:r w:rsidRPr="005D32BA">
              <w:t xml:space="preserve">, 2021. – 129 с. </w:t>
            </w:r>
          </w:p>
          <w:p w14:paraId="470D3D52" w14:textId="77777777" w:rsidR="00EF724F" w:rsidRPr="005D32BA" w:rsidRDefault="00EF724F" w:rsidP="00EF724F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  <w:jc w:val="both"/>
            </w:pPr>
            <w:r w:rsidRPr="005D32BA">
              <w:t xml:space="preserve">Методичні вказівки до проведення практичних робіт: Використання EXCEL у вирішенні екологічних завдань для студентів спеціальності 101«Екологія» та 183 «Технології захисту навколишнього середовища» / Уклад: О. В. </w:t>
            </w:r>
            <w:proofErr w:type="spellStart"/>
            <w:r w:rsidRPr="005D32BA">
              <w:t>Саввін</w:t>
            </w:r>
            <w:proofErr w:type="spellEnd"/>
            <w:r w:rsidRPr="005D32BA">
              <w:t xml:space="preserve">, </w:t>
            </w:r>
            <w:proofErr w:type="spellStart"/>
            <w:r w:rsidRPr="005D32BA">
              <w:t>М.В.Сухарєва</w:t>
            </w:r>
            <w:proofErr w:type="spellEnd"/>
            <w:r w:rsidRPr="005D32BA">
              <w:t xml:space="preserve">. – Дніпро: </w:t>
            </w:r>
            <w:proofErr w:type="spellStart"/>
            <w:r w:rsidRPr="005D32BA">
              <w:t>НМетАУ</w:t>
            </w:r>
            <w:proofErr w:type="spellEnd"/>
            <w:r w:rsidRPr="005D32BA">
              <w:t>, 2017. – с. 88.</w:t>
            </w:r>
          </w:p>
          <w:p w14:paraId="0178D24D" w14:textId="77777777" w:rsidR="00EF724F" w:rsidRPr="005D32BA" w:rsidRDefault="00EF724F" w:rsidP="00EF724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</w:pPr>
          </w:p>
          <w:p w14:paraId="7CE5B5AC" w14:textId="023EF062" w:rsidR="008A44CF" w:rsidRPr="005D32BA" w:rsidRDefault="0009471E" w:rsidP="00EF724F">
            <w:pPr>
              <w:pStyle w:val="21"/>
              <w:spacing w:before="120" w:beforeAutospacing="0" w:after="0" w:afterAutospacing="0"/>
              <w:rPr>
                <w:bCs/>
              </w:rPr>
            </w:pPr>
            <w:r w:rsidRPr="005D32BA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</w:tbl>
    <w:p w14:paraId="6A86694D" w14:textId="3D832F74" w:rsidR="00D7334F" w:rsidRPr="005D32BA" w:rsidRDefault="00D7334F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</w:p>
    <w:p w14:paraId="4182A669" w14:textId="77777777" w:rsidR="00262DCD" w:rsidRPr="005D32BA" w:rsidRDefault="00262DCD"/>
    <w:sectPr w:rsidR="00262DCD" w:rsidRPr="005D32BA" w:rsidSect="00D62723">
      <w:footerReference w:type="even" r:id="rId9"/>
      <w:footerReference w:type="default" r:id="rId10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164EF" w14:textId="77777777" w:rsidR="000533DF" w:rsidRDefault="000533DF">
      <w:r>
        <w:separator/>
      </w:r>
    </w:p>
  </w:endnote>
  <w:endnote w:type="continuationSeparator" w:id="0">
    <w:p w14:paraId="1481EEA9" w14:textId="77777777" w:rsidR="000533DF" w:rsidRDefault="000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33719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057C18" w14:textId="77777777" w:rsidR="00CB3B61" w:rsidRDefault="005054A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63F0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62723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6591DEBA" w14:textId="77777777" w:rsidR="00CB3B61" w:rsidRDefault="005054A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9797B" w14:textId="77777777" w:rsidR="000533DF" w:rsidRDefault="000533DF">
      <w:r>
        <w:separator/>
      </w:r>
    </w:p>
  </w:footnote>
  <w:footnote w:type="continuationSeparator" w:id="0">
    <w:p w14:paraId="0E59B74D" w14:textId="77777777" w:rsidR="000533DF" w:rsidRDefault="0005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367A"/>
    <w:multiLevelType w:val="multilevel"/>
    <w:tmpl w:val="57549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4354A2"/>
    <w:multiLevelType w:val="multilevel"/>
    <w:tmpl w:val="25FA4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F602F"/>
    <w:multiLevelType w:val="multilevel"/>
    <w:tmpl w:val="92786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F10AFA"/>
    <w:multiLevelType w:val="multilevel"/>
    <w:tmpl w:val="774A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5051F8"/>
    <w:multiLevelType w:val="multilevel"/>
    <w:tmpl w:val="F4145C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779674D"/>
    <w:multiLevelType w:val="hybridMultilevel"/>
    <w:tmpl w:val="9E5234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33341"/>
    <w:multiLevelType w:val="multilevel"/>
    <w:tmpl w:val="F22C2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1A516D"/>
    <w:multiLevelType w:val="multilevel"/>
    <w:tmpl w:val="0896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F9466C"/>
    <w:multiLevelType w:val="hybridMultilevel"/>
    <w:tmpl w:val="CD7CCDD6"/>
    <w:lvl w:ilvl="0" w:tplc="E88496C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0" w15:restartNumberingAfterBreak="0">
    <w:nsid w:val="59585872"/>
    <w:multiLevelType w:val="multilevel"/>
    <w:tmpl w:val="2E1660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C73EC5"/>
    <w:multiLevelType w:val="hybridMultilevel"/>
    <w:tmpl w:val="AF7A8C6E"/>
    <w:lvl w:ilvl="0" w:tplc="1A7E958E">
      <w:start w:val="1"/>
      <w:numFmt w:val="decimal"/>
      <w:lvlText w:val="%1."/>
      <w:lvlJc w:val="left"/>
      <w:pPr>
        <w:ind w:left="540" w:hanging="48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199582427">
    <w:abstractNumId w:val="5"/>
  </w:num>
  <w:num w:numId="2" w16cid:durableId="2048290189">
    <w:abstractNumId w:val="12"/>
  </w:num>
  <w:num w:numId="3" w16cid:durableId="179441113">
    <w:abstractNumId w:val="11"/>
  </w:num>
  <w:num w:numId="4" w16cid:durableId="475994726">
    <w:abstractNumId w:val="3"/>
  </w:num>
  <w:num w:numId="5" w16cid:durableId="1400251090">
    <w:abstractNumId w:val="10"/>
  </w:num>
  <w:num w:numId="6" w16cid:durableId="121579468">
    <w:abstractNumId w:val="8"/>
  </w:num>
  <w:num w:numId="7" w16cid:durableId="946236828">
    <w:abstractNumId w:val="9"/>
  </w:num>
  <w:num w:numId="8" w16cid:durableId="2006665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5625487">
    <w:abstractNumId w:val="6"/>
  </w:num>
  <w:num w:numId="10" w16cid:durableId="1085342536">
    <w:abstractNumId w:val="13"/>
  </w:num>
  <w:num w:numId="11" w16cid:durableId="1491941170">
    <w:abstractNumId w:val="7"/>
  </w:num>
  <w:num w:numId="12" w16cid:durableId="2067868909">
    <w:abstractNumId w:val="2"/>
  </w:num>
  <w:num w:numId="13" w16cid:durableId="1208294008">
    <w:abstractNumId w:val="1"/>
  </w:num>
  <w:num w:numId="14" w16cid:durableId="878780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26C2C"/>
    <w:rsid w:val="000303F0"/>
    <w:rsid w:val="000533DF"/>
    <w:rsid w:val="0009471E"/>
    <w:rsid w:val="000C6C80"/>
    <w:rsid w:val="000D532D"/>
    <w:rsid w:val="001362CD"/>
    <w:rsid w:val="001E696A"/>
    <w:rsid w:val="00217300"/>
    <w:rsid w:val="00222987"/>
    <w:rsid w:val="0023710A"/>
    <w:rsid w:val="002454A6"/>
    <w:rsid w:val="00262DCD"/>
    <w:rsid w:val="00264654"/>
    <w:rsid w:val="00281D3A"/>
    <w:rsid w:val="002C6B66"/>
    <w:rsid w:val="002D601D"/>
    <w:rsid w:val="003124C5"/>
    <w:rsid w:val="00313304"/>
    <w:rsid w:val="003201A1"/>
    <w:rsid w:val="003364A2"/>
    <w:rsid w:val="003835BF"/>
    <w:rsid w:val="003863BE"/>
    <w:rsid w:val="003A6914"/>
    <w:rsid w:val="003B75FA"/>
    <w:rsid w:val="003F4ABC"/>
    <w:rsid w:val="00434FBF"/>
    <w:rsid w:val="004A1107"/>
    <w:rsid w:val="004A38FE"/>
    <w:rsid w:val="005054A9"/>
    <w:rsid w:val="00523EDB"/>
    <w:rsid w:val="0052784A"/>
    <w:rsid w:val="0056549C"/>
    <w:rsid w:val="00584ED9"/>
    <w:rsid w:val="005D32BA"/>
    <w:rsid w:val="005E47E3"/>
    <w:rsid w:val="00607B4D"/>
    <w:rsid w:val="006300EA"/>
    <w:rsid w:val="0064741A"/>
    <w:rsid w:val="006B0BAB"/>
    <w:rsid w:val="006B7012"/>
    <w:rsid w:val="00701999"/>
    <w:rsid w:val="0080299D"/>
    <w:rsid w:val="00830BAB"/>
    <w:rsid w:val="0083286B"/>
    <w:rsid w:val="00854B38"/>
    <w:rsid w:val="00861AA4"/>
    <w:rsid w:val="008657C8"/>
    <w:rsid w:val="008A44CF"/>
    <w:rsid w:val="0090377D"/>
    <w:rsid w:val="009456C3"/>
    <w:rsid w:val="00945CDE"/>
    <w:rsid w:val="009749AE"/>
    <w:rsid w:val="009F1807"/>
    <w:rsid w:val="00A104C0"/>
    <w:rsid w:val="00A11E02"/>
    <w:rsid w:val="00A373FD"/>
    <w:rsid w:val="00A61F14"/>
    <w:rsid w:val="00AF501C"/>
    <w:rsid w:val="00B04C55"/>
    <w:rsid w:val="00B10232"/>
    <w:rsid w:val="00B66864"/>
    <w:rsid w:val="00BB228A"/>
    <w:rsid w:val="00BC40A5"/>
    <w:rsid w:val="00C1317A"/>
    <w:rsid w:val="00C9107A"/>
    <w:rsid w:val="00CA1617"/>
    <w:rsid w:val="00CA39AD"/>
    <w:rsid w:val="00CB0D23"/>
    <w:rsid w:val="00CB18D8"/>
    <w:rsid w:val="00CD0E63"/>
    <w:rsid w:val="00CD6D3E"/>
    <w:rsid w:val="00CE1F78"/>
    <w:rsid w:val="00D06913"/>
    <w:rsid w:val="00D14DD7"/>
    <w:rsid w:val="00D62723"/>
    <w:rsid w:val="00D7334F"/>
    <w:rsid w:val="00DD35B7"/>
    <w:rsid w:val="00DE5B9F"/>
    <w:rsid w:val="00E23F26"/>
    <w:rsid w:val="00E644F0"/>
    <w:rsid w:val="00EC2C14"/>
    <w:rsid w:val="00ED18C0"/>
    <w:rsid w:val="00EF08B4"/>
    <w:rsid w:val="00EF724F"/>
    <w:rsid w:val="00F64783"/>
    <w:rsid w:val="00FC24BB"/>
    <w:rsid w:val="00FD096A"/>
    <w:rsid w:val="00FD73F5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AF6A0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heading 3"/>
    <w:basedOn w:val="a"/>
    <w:link w:val="30"/>
    <w:uiPriority w:val="9"/>
    <w:qFormat/>
    <w:rsid w:val="00FC24BB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b">
    <w:name w:val="Strong"/>
    <w:basedOn w:val="a0"/>
    <w:uiPriority w:val="22"/>
    <w:qFormat/>
    <w:rsid w:val="00281D3A"/>
    <w:rPr>
      <w:b/>
      <w:bCs/>
    </w:rPr>
  </w:style>
  <w:style w:type="character" w:styleId="ac">
    <w:name w:val="Emphasis"/>
    <w:basedOn w:val="a0"/>
    <w:uiPriority w:val="20"/>
    <w:qFormat/>
    <w:rsid w:val="00FD73F5"/>
    <w:rPr>
      <w:i/>
      <w:iCs/>
    </w:rPr>
  </w:style>
  <w:style w:type="character" w:customStyle="1" w:styleId="st">
    <w:name w:val="st"/>
    <w:basedOn w:val="a0"/>
    <w:rsid w:val="00FD73F5"/>
  </w:style>
  <w:style w:type="paragraph" w:customStyle="1" w:styleId="21">
    <w:name w:val="21"/>
    <w:basedOn w:val="a"/>
    <w:rsid w:val="0009471E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  <w:style w:type="paragraph" w:customStyle="1" w:styleId="60">
    <w:name w:val="60"/>
    <w:basedOn w:val="a"/>
    <w:rsid w:val="0009471E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FC24BB"/>
    <w:rPr>
      <w:rFonts w:ascii="Times New Roman" w:eastAsiaTheme="minorEastAsia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Alex</cp:lastModifiedBy>
  <cp:revision>12</cp:revision>
  <dcterms:created xsi:type="dcterms:W3CDTF">2023-01-17T11:13:00Z</dcterms:created>
  <dcterms:modified xsi:type="dcterms:W3CDTF">2023-01-19T13:09:00Z</dcterms:modified>
</cp:coreProperties>
</file>